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00E1A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300E1A">
        <w:rPr>
          <w:rFonts w:ascii="Times New Roman" w:hAnsi="Times New Roman" w:cs="Times New Roman"/>
          <w:u w:val="single"/>
        </w:rPr>
        <w:t>пересечение ул.Чайковского</w:t>
      </w:r>
      <w:r w:rsidR="00014E07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B921A6">
        <w:rPr>
          <w:rFonts w:ascii="Times New Roman" w:hAnsi="Times New Roman" w:cs="Times New Roman"/>
          <w:u w:val="single"/>
        </w:rPr>
        <w:t>3а</w:t>
      </w:r>
      <w:r w:rsidR="00300E1A">
        <w:rPr>
          <w:rFonts w:ascii="Times New Roman" w:hAnsi="Times New Roman" w:cs="Times New Roman"/>
          <w:u w:val="single"/>
        </w:rPr>
        <w:t xml:space="preserve"> и ул. Пушкина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300E1A">
        <w:rPr>
          <w:rFonts w:ascii="Times New Roman" w:hAnsi="Times New Roman" w:cs="Times New Roman"/>
          <w:b/>
          <w:u w:val="single"/>
        </w:rPr>
        <w:t>пересечение ул. Чайковского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300E1A">
        <w:rPr>
          <w:rFonts w:ascii="Times New Roman" w:hAnsi="Times New Roman" w:cs="Times New Roman"/>
          <w:b/>
          <w:u w:val="single"/>
        </w:rPr>
        <w:t>3</w:t>
      </w:r>
      <w:r w:rsidR="00B921A6">
        <w:rPr>
          <w:rFonts w:ascii="Times New Roman" w:hAnsi="Times New Roman" w:cs="Times New Roman"/>
          <w:b/>
          <w:u w:val="single"/>
        </w:rPr>
        <w:t>а</w:t>
      </w:r>
      <w:r w:rsidR="00300E1A">
        <w:rPr>
          <w:rFonts w:ascii="Times New Roman" w:hAnsi="Times New Roman" w:cs="Times New Roman"/>
          <w:b/>
          <w:u w:val="single"/>
        </w:rPr>
        <w:t xml:space="preserve"> и ул. Пушкина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  <w:proofErr w:type="gramEnd"/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00E1A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3/1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F5665D" w:rsidRPr="00F5665D" w:rsidRDefault="00F5665D" w:rsidP="00F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Визуальный осмотр показал: </w:t>
      </w:r>
      <w:proofErr w:type="gramStart"/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названная</w:t>
      </w:r>
      <w:proofErr w:type="gramEnd"/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КП оформлена в соответствии с требованиями действующего законодательства. Имеются замечания:</w:t>
      </w:r>
    </w:p>
    <w:p w:rsidR="00F5665D" w:rsidRPr="00F5665D" w:rsidRDefault="00F5665D" w:rsidP="00F56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территория, примыкающая к контейнерной площадке, размещенная в индивидуальной жилой застройке, завалена крупногабаритным мусором, включая элементы мягкой мебели, строительные отходы, покрышки, ветки, спилы деревьев, пластиковую тару и т.д. Количество мусора значительно увеличивается, навалы имеются уже на проезжей части </w:t>
      </w:r>
      <w:proofErr w:type="spellStart"/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Start"/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>айковского</w:t>
      </w:r>
      <w:proofErr w:type="spellEnd"/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F4B6C" w:rsidRPr="00F5665D" w:rsidRDefault="00F5665D" w:rsidP="00F5665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данным проверки составлен АКТ, который будет направлен в адрес управляющей компании, отвечающей за данную территорию. Общественная палата держит вопрос на контроле. </w:t>
      </w:r>
      <w:r w:rsidR="0020191C" w:rsidRPr="00F566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665D" w:rsidRPr="00F5665D" w:rsidRDefault="00F5665D" w:rsidP="00F5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2DBC" w:rsidRPr="00DF4B6C" w:rsidRDefault="00F5665D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83555" wp14:editId="6A12D7DE">
            <wp:simplePos x="0" y="0"/>
            <wp:positionH relativeFrom="column">
              <wp:posOffset>1061720</wp:posOffset>
            </wp:positionH>
            <wp:positionV relativeFrom="paragraph">
              <wp:posOffset>12065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566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F5665D" w:rsidRDefault="00F5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9 at 08.59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9 at 08.59.3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9 at 08.59.3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9 at 08.59.38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65D" w:rsidRDefault="00F5665D">
      <w:pPr>
        <w:rPr>
          <w:rFonts w:ascii="Times New Roman" w:hAnsi="Times New Roman" w:cs="Times New Roman"/>
          <w:sz w:val="24"/>
          <w:szCs w:val="24"/>
        </w:rPr>
      </w:pPr>
    </w:p>
    <w:p w:rsidR="00F5665D" w:rsidRPr="00B463C9" w:rsidRDefault="00F56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9 at 08.5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9 at 08.59.3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19 at 08.59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9 at 08.59.39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65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65F76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5665D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021F-646D-4575-A7A8-7BA19320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2019-08-20T12:08:00Z</cp:lastPrinted>
  <dcterms:created xsi:type="dcterms:W3CDTF">2019-08-20T12:08:00Z</dcterms:created>
  <dcterms:modified xsi:type="dcterms:W3CDTF">2019-08-20T12:55:00Z</dcterms:modified>
</cp:coreProperties>
</file>