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09CE74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CE5347" w:rsidRPr="00CE5347">
        <w:rPr>
          <w:b/>
          <w:sz w:val="24"/>
          <w:szCs w:val="24"/>
        </w:rPr>
        <w:t>2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41AA3D84" w14:textId="2A36379F" w:rsidR="00CE5347" w:rsidRDefault="00D84207" w:rsidP="000B15BD">
      <w:pPr>
        <w:spacing w:before="120"/>
        <w:ind w:firstLine="284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 для </w:t>
      </w:r>
      <w:proofErr w:type="spellStart"/>
      <w:r w:rsidR="000B15BD" w:rsidRPr="000B15BD">
        <w:rPr>
          <w:color w:val="000000"/>
          <w:sz w:val="24"/>
          <w:szCs w:val="24"/>
        </w:rPr>
        <w:t>воркаут</w:t>
      </w:r>
      <w:proofErr w:type="spellEnd"/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</w:t>
      </w:r>
      <w:r w:rsidR="00CE5347" w:rsidRPr="00CE5347">
        <w:rPr>
          <w:b/>
          <w:sz w:val="24"/>
          <w:szCs w:val="24"/>
        </w:rPr>
        <w:t>у №1 по ул. Военных строителей</w:t>
      </w:r>
      <w:r w:rsidR="00CE5347">
        <w:rPr>
          <w:b/>
          <w:sz w:val="24"/>
          <w:szCs w:val="24"/>
        </w:rPr>
        <w:t>.</w:t>
      </w:r>
    </w:p>
    <w:p w14:paraId="75A71D07" w14:textId="13F7D06D" w:rsidR="00CE5347" w:rsidRPr="00BF3B37" w:rsidRDefault="00CE5347" w:rsidP="00CE5347">
      <w:pPr>
        <w:spacing w:before="120"/>
        <w:ind w:firstLine="284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27119945" w14:textId="5B3AEDAC" w:rsidR="00CE5347" w:rsidRPr="00CE5347" w:rsidRDefault="00CE5347" w:rsidP="00CE5347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</w:t>
      </w:r>
      <w:r w:rsidRPr="00CE5347">
        <w:rPr>
          <w:iCs/>
          <w:sz w:val="24"/>
          <w:szCs w:val="24"/>
        </w:rPr>
        <w:t>«</w:t>
      </w:r>
      <w:r w:rsidRPr="00CE5347">
        <w:rPr>
          <w:sz w:val="24"/>
          <w:szCs w:val="24"/>
        </w:rPr>
        <w:t>по местному самоуправлению, работе с территориями, общественному контролю, открытости власти, миграционной политике, межнациональным и межконфессиональным отношениям</w:t>
      </w:r>
      <w:r>
        <w:rPr>
          <w:sz w:val="24"/>
          <w:szCs w:val="24"/>
        </w:rPr>
        <w:t>»</w:t>
      </w:r>
      <w:r w:rsidRPr="00CE5347">
        <w:rPr>
          <w:iCs/>
          <w:sz w:val="24"/>
          <w:szCs w:val="24"/>
        </w:rPr>
        <w:t xml:space="preserve"> </w:t>
      </w:r>
      <w:r w:rsidRPr="00CE5347">
        <w:rPr>
          <w:iCs/>
          <w:sz w:val="24"/>
          <w:szCs w:val="24"/>
        </w:rPr>
        <w:t xml:space="preserve">Общественной палаты </w:t>
      </w:r>
      <w:proofErr w:type="spellStart"/>
      <w:r w:rsidRPr="00CE5347">
        <w:rPr>
          <w:iCs/>
          <w:sz w:val="24"/>
          <w:szCs w:val="24"/>
        </w:rPr>
        <w:t>г.о</w:t>
      </w:r>
      <w:proofErr w:type="gramStart"/>
      <w:r w:rsidRPr="00CE5347">
        <w:rPr>
          <w:iCs/>
          <w:sz w:val="24"/>
          <w:szCs w:val="24"/>
        </w:rPr>
        <w:t>.К</w:t>
      </w:r>
      <w:proofErr w:type="gramEnd"/>
      <w:r w:rsidRPr="00CE5347">
        <w:rPr>
          <w:iCs/>
          <w:sz w:val="24"/>
          <w:szCs w:val="24"/>
        </w:rPr>
        <w:t>оролев</w:t>
      </w:r>
      <w:proofErr w:type="spellEnd"/>
      <w:r w:rsidRPr="00CE5347">
        <w:rPr>
          <w:iCs/>
          <w:sz w:val="24"/>
          <w:szCs w:val="24"/>
        </w:rPr>
        <w:t xml:space="preserve">: </w:t>
      </w:r>
    </w:p>
    <w:p w14:paraId="02C05108" w14:textId="10F8FFDD" w:rsidR="00CE5347" w:rsidRPr="00CE5347" w:rsidRDefault="00CE5347" w:rsidP="00CE5347">
      <w:pPr>
        <w:pStyle w:val="a3"/>
        <w:numPr>
          <w:ilvl w:val="0"/>
          <w:numId w:val="4"/>
        </w:numPr>
        <w:jc w:val="both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</w:rPr>
        <w:t>Романенков</w:t>
      </w:r>
      <w:proofErr w:type="spellEnd"/>
      <w:r>
        <w:rPr>
          <w:iCs/>
          <w:sz w:val="24"/>
          <w:szCs w:val="24"/>
        </w:rPr>
        <w:t xml:space="preserve"> Владимир Алексеевич, председатель комиссии</w:t>
      </w:r>
    </w:p>
    <w:p w14:paraId="58FD858B" w14:textId="3B7C7702" w:rsidR="00CE5347" w:rsidRPr="00CE5347" w:rsidRDefault="00CE5347" w:rsidP="00CE5347">
      <w:pPr>
        <w:pStyle w:val="a3"/>
        <w:numPr>
          <w:ilvl w:val="0"/>
          <w:numId w:val="4"/>
        </w:numPr>
        <w:jc w:val="both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</w:rPr>
        <w:t>Шарошкин</w:t>
      </w:r>
      <w:proofErr w:type="spellEnd"/>
      <w:r>
        <w:rPr>
          <w:iCs/>
          <w:sz w:val="24"/>
          <w:szCs w:val="24"/>
        </w:rPr>
        <w:t xml:space="preserve"> Александр Владимирович, член комиссии</w:t>
      </w:r>
    </w:p>
    <w:p w14:paraId="2E7EEDA5" w14:textId="77777777" w:rsidR="00CE5347" w:rsidRDefault="00CE5347" w:rsidP="00CE5347">
      <w:pPr>
        <w:ind w:firstLine="426"/>
        <w:jc w:val="both"/>
        <w:rPr>
          <w:sz w:val="10"/>
          <w:szCs w:val="10"/>
        </w:rPr>
      </w:pP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16FD0400" w14:textId="16143F94" w:rsidR="00CE5347" w:rsidRPr="00CE5347" w:rsidRDefault="000B15BD" w:rsidP="00CE5347">
      <w:pPr>
        <w:spacing w:before="120"/>
        <w:ind w:firstLine="425"/>
        <w:jc w:val="both"/>
        <w:rPr>
          <w:sz w:val="24"/>
          <w:szCs w:val="24"/>
        </w:rPr>
      </w:pPr>
      <w:r w:rsidRPr="00A51673">
        <w:rPr>
          <w:color w:val="000000"/>
          <w:sz w:val="24"/>
          <w:szCs w:val="24"/>
          <w:u w:val="single"/>
          <w:shd w:val="clear" w:color="auto" w:fill="FFFFFF"/>
        </w:rPr>
        <w:t>Визуальный осмотр показал</w:t>
      </w:r>
      <w:r>
        <w:rPr>
          <w:color w:val="000000"/>
          <w:sz w:val="24"/>
          <w:szCs w:val="24"/>
          <w:u w:val="single"/>
          <w:shd w:val="clear" w:color="auto" w:fill="FFFFFF"/>
        </w:rPr>
        <w:t>:</w:t>
      </w:r>
      <w:r w:rsidR="00CE5347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E5347" w:rsidRPr="00CE5347">
        <w:rPr>
          <w:sz w:val="24"/>
          <w:szCs w:val="24"/>
        </w:rPr>
        <w:t>очевидных неисправностей деталей оборудования и случайных посторонних предметов на спортивной площадке не обнаружено. Исключением явились два снаряда «скамейка для пресса», у которых сломан брус.</w:t>
      </w:r>
    </w:p>
    <w:p w14:paraId="038F3EDB" w14:textId="77777777" w:rsidR="00CE5347" w:rsidRPr="00CE5347" w:rsidRDefault="00CE5347" w:rsidP="00CE5347">
      <w:pPr>
        <w:pStyle w:val="ac"/>
        <w:spacing w:before="120" w:beforeAutospacing="0" w:after="0" w:afterAutospacing="0"/>
      </w:pPr>
      <w:r w:rsidRPr="00CE5347">
        <w:t>По результатам проверки составлен АКТ.</w:t>
      </w:r>
    </w:p>
    <w:p w14:paraId="296B1CA5" w14:textId="4570B68C" w:rsidR="00CE5347" w:rsidRPr="00CE5347" w:rsidRDefault="00CE5347" w:rsidP="00CE5347">
      <w:pPr>
        <w:spacing w:before="120"/>
        <w:rPr>
          <w:sz w:val="24"/>
          <w:szCs w:val="24"/>
        </w:rPr>
      </w:pPr>
      <w:r w:rsidRPr="00CE5347">
        <w:rPr>
          <w:sz w:val="24"/>
          <w:szCs w:val="24"/>
        </w:rPr>
        <w:t>Общественная палата рекомендует организации, отвечающей за техническое состояние спортивной площадки, восстановить два снаряда «скамьи для пресса» и привести их в нормативное состояние</w:t>
      </w:r>
    </w:p>
    <w:p w14:paraId="0D36AB8E" w14:textId="77777777" w:rsidR="00CE5347" w:rsidRPr="00CE5347" w:rsidRDefault="00CE5347" w:rsidP="00CE5347">
      <w:pPr>
        <w:spacing w:before="120"/>
        <w:rPr>
          <w:sz w:val="24"/>
          <w:szCs w:val="24"/>
        </w:rPr>
      </w:pPr>
      <w:r w:rsidRPr="00CE5347">
        <w:rPr>
          <w:sz w:val="24"/>
          <w:szCs w:val="24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CE5347">
        <w:rPr>
          <w:sz w:val="24"/>
          <w:szCs w:val="24"/>
        </w:rPr>
        <w:t>нац</w:t>
      </w:r>
      <w:proofErr w:type="gramStart"/>
      <w:r w:rsidRPr="00CE5347">
        <w:rPr>
          <w:sz w:val="24"/>
          <w:szCs w:val="24"/>
        </w:rPr>
        <w:t>.п</w:t>
      </w:r>
      <w:proofErr w:type="gramEnd"/>
      <w:r w:rsidRPr="00CE5347">
        <w:rPr>
          <w:sz w:val="24"/>
          <w:szCs w:val="24"/>
        </w:rPr>
        <w:t>роекта</w:t>
      </w:r>
      <w:proofErr w:type="spellEnd"/>
      <w:r w:rsidRPr="00CE5347">
        <w:rPr>
          <w:sz w:val="24"/>
          <w:szCs w:val="24"/>
        </w:rPr>
        <w:t xml:space="preserve"> «Демография».</w:t>
      </w:r>
    </w:p>
    <w:p w14:paraId="3A7F010D" w14:textId="1017FB05" w:rsidR="00665F37" w:rsidRPr="00D74616" w:rsidRDefault="00CE5347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  <w:color w:val="222222"/>
          <w:sz w:val="24"/>
        </w:rPr>
        <w:drawing>
          <wp:anchor distT="0" distB="0" distL="114300" distR="114300" simplePos="0" relativeHeight="251660288" behindDoc="0" locked="0" layoutInCell="1" allowOverlap="1" wp14:anchorId="47D69442" wp14:editId="0305A059">
            <wp:simplePos x="0" y="0"/>
            <wp:positionH relativeFrom="column">
              <wp:posOffset>3301365</wp:posOffset>
            </wp:positionH>
            <wp:positionV relativeFrom="paragraph">
              <wp:posOffset>73660</wp:posOffset>
            </wp:positionV>
            <wp:extent cx="1382395" cy="5327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02863597" w:rsidR="00D84207" w:rsidRDefault="00D84207" w:rsidP="000B15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  <w:r w:rsidR="00CE5347">
              <w:rPr>
                <w:iCs/>
                <w:sz w:val="24"/>
                <w:szCs w:val="24"/>
              </w:rPr>
              <w:t xml:space="preserve">комиссии </w:t>
            </w:r>
            <w:r w:rsidR="00CE5347" w:rsidRPr="00CE5347">
              <w:rPr>
                <w:iCs/>
                <w:sz w:val="24"/>
                <w:szCs w:val="24"/>
              </w:rPr>
              <w:t>«</w:t>
            </w:r>
            <w:r w:rsidR="00CE5347" w:rsidRPr="00CE5347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 миграционной политике, межнациональным и межконфессиональным отношениям</w:t>
            </w:r>
            <w:r w:rsidR="00CE5347">
              <w:rPr>
                <w:sz w:val="24"/>
                <w:szCs w:val="24"/>
              </w:rPr>
              <w:t>»</w:t>
            </w:r>
            <w:r w:rsidR="00CE5347" w:rsidRPr="00CE5347">
              <w:rPr>
                <w:iCs/>
                <w:sz w:val="24"/>
                <w:szCs w:val="24"/>
              </w:rPr>
              <w:t xml:space="preserve"> Общественной палаты </w:t>
            </w:r>
            <w:proofErr w:type="spellStart"/>
            <w:r w:rsidR="00CE5347" w:rsidRPr="00CE5347">
              <w:rPr>
                <w:iCs/>
                <w:sz w:val="24"/>
                <w:szCs w:val="24"/>
              </w:rPr>
              <w:t>г.о</w:t>
            </w:r>
            <w:proofErr w:type="gramStart"/>
            <w:r w:rsidR="00CE5347" w:rsidRPr="00CE5347">
              <w:rPr>
                <w:iCs/>
                <w:sz w:val="24"/>
                <w:szCs w:val="24"/>
              </w:rPr>
              <w:t>.К</w:t>
            </w:r>
            <w:proofErr w:type="gramEnd"/>
            <w:r w:rsidR="00CE5347" w:rsidRPr="00CE5347">
              <w:rPr>
                <w:iCs/>
                <w:sz w:val="24"/>
                <w:szCs w:val="24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5112CD9D" w:rsidR="00D84207" w:rsidRDefault="0035404A" w:rsidP="000B15BD">
            <w:pPr>
              <w:ind w:left="743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347">
              <w:rPr>
                <w:noProof/>
                <w:sz w:val="24"/>
                <w:szCs w:val="24"/>
              </w:rPr>
              <w:t>В.А.Романенков</w:t>
            </w:r>
          </w:p>
          <w:p w14:paraId="2AF53B29" w14:textId="11CCE07B" w:rsidR="00D84207" w:rsidRDefault="00D84207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A098E95" w14:textId="599EB999" w:rsidR="00D84207" w:rsidRDefault="000A4E12" w:rsidP="000A4E1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</w:p>
    <w:p w14:paraId="2BAFA480" w14:textId="6414C38A" w:rsidR="00D84207" w:rsidRDefault="00285CD0" w:rsidP="00285CD0">
      <w:pPr>
        <w:jc w:val="center"/>
      </w:pPr>
      <w:r>
        <w:rPr>
          <w:noProof/>
        </w:rPr>
        <w:lastRenderedPageBreak/>
        <w:drawing>
          <wp:inline distT="0" distB="0" distL="0" distR="0" wp14:anchorId="40AE1C48" wp14:editId="2D3986B7">
            <wp:extent cx="4680000" cy="3510000"/>
            <wp:effectExtent l="0" t="0" r="6350" b="0"/>
            <wp:docPr id="402" name="Рисунок 402" descr="C:\Users\user\Downloads\IMG_20190722_185827_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0722_185827_9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5B31A8A1" w:rsidR="004401F1" w:rsidRPr="00A97ED0" w:rsidRDefault="00AB0A8F" w:rsidP="00285CD0">
      <w:pPr>
        <w:ind w:right="-426"/>
      </w:pPr>
      <w:r>
        <w:t xml:space="preserve"> </w:t>
      </w:r>
      <w:r w:rsidR="00184DD5">
        <w:t xml:space="preserve"> </w:t>
      </w:r>
      <w:r w:rsidR="000A4E12">
        <w:t xml:space="preserve">  </w:t>
      </w:r>
      <w:bookmarkStart w:id="0" w:name="_GoBack"/>
      <w:bookmarkEnd w:id="0"/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2019-07-23T11:54:00Z</cp:lastPrinted>
  <dcterms:created xsi:type="dcterms:W3CDTF">2019-07-23T11:53:00Z</dcterms:created>
  <dcterms:modified xsi:type="dcterms:W3CDTF">2019-07-23T11:54:00Z</dcterms:modified>
</cp:coreProperties>
</file>