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4856"/>
        <w:gridCol w:w="4997"/>
      </w:tblGrid>
      <w:tr w:rsidR="009727EF" w:rsidTr="00EE2743">
        <w:tc>
          <w:tcPr>
            <w:tcW w:w="5211" w:type="dxa"/>
          </w:tcPr>
          <w:p w:rsidR="009727EF" w:rsidRDefault="009727EF" w:rsidP="00EE2743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:rsidR="009727EF" w:rsidRDefault="009727EF" w:rsidP="00EE2743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:rsidR="009727EF" w:rsidRDefault="009727EF" w:rsidP="00EE274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Решением Совета Общественной палаты г.о. Королев Московской области</w:t>
            </w:r>
          </w:p>
          <w:p w:rsidR="009727EF" w:rsidRDefault="009727EF" w:rsidP="00D259C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259C8">
              <w:rPr>
                <w:sz w:val="24"/>
                <w:szCs w:val="24"/>
                <w:lang w:eastAsia="en-US"/>
              </w:rPr>
              <w:t xml:space="preserve">от </w:t>
            </w:r>
            <w:r w:rsidR="00D259C8" w:rsidRPr="00D259C8">
              <w:rPr>
                <w:sz w:val="24"/>
                <w:szCs w:val="24"/>
                <w:lang w:eastAsia="en-US"/>
              </w:rPr>
              <w:t>23.07</w:t>
            </w:r>
            <w:r w:rsidRPr="00D259C8">
              <w:rPr>
                <w:sz w:val="24"/>
                <w:szCs w:val="24"/>
                <w:lang w:eastAsia="en-US"/>
              </w:rPr>
              <w:t xml:space="preserve">.2019 протокол </w:t>
            </w:r>
            <w:r>
              <w:rPr>
                <w:sz w:val="24"/>
                <w:szCs w:val="24"/>
                <w:lang w:eastAsia="en-US"/>
              </w:rPr>
              <w:t>№</w:t>
            </w:r>
            <w:r w:rsidR="00A20197">
              <w:rPr>
                <w:sz w:val="24"/>
                <w:szCs w:val="24"/>
                <w:lang w:eastAsia="en-US"/>
              </w:rPr>
              <w:t>1</w:t>
            </w:r>
            <w:r w:rsidR="00D259C8">
              <w:rPr>
                <w:sz w:val="24"/>
                <w:szCs w:val="24"/>
                <w:lang w:eastAsia="en-US"/>
              </w:rPr>
              <w:t>6</w:t>
            </w:r>
          </w:p>
        </w:tc>
      </w:tr>
    </w:tbl>
    <w:p w:rsidR="009727EF" w:rsidRDefault="009727EF" w:rsidP="009727EF">
      <w:pPr>
        <w:pStyle w:val="2"/>
        <w:rPr>
          <w:sz w:val="24"/>
          <w:szCs w:val="24"/>
        </w:rPr>
      </w:pPr>
    </w:p>
    <w:p w:rsidR="009727EF" w:rsidRDefault="009727EF" w:rsidP="009727E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АКТ</w:t>
      </w:r>
    </w:p>
    <w:p w:rsidR="009727EF" w:rsidRDefault="009727EF" w:rsidP="009727E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общественной проверки</w:t>
      </w:r>
    </w:p>
    <w:p w:rsidR="009727EF" w:rsidRDefault="00D259C8" w:rsidP="009727EF">
      <w:pPr>
        <w:ind w:firstLine="284"/>
        <w:jc w:val="center"/>
        <w:rPr>
          <w:b/>
          <w:sz w:val="24"/>
          <w:szCs w:val="24"/>
        </w:rPr>
      </w:pPr>
      <w:r>
        <w:rPr>
          <w:sz w:val="24"/>
          <w:szCs w:val="24"/>
        </w:rPr>
        <w:t xml:space="preserve">на основании плана работы Общественной палаты </w:t>
      </w:r>
      <w:proofErr w:type="spellStart"/>
      <w:r>
        <w:rPr>
          <w:sz w:val="24"/>
          <w:szCs w:val="24"/>
        </w:rPr>
        <w:t>г.о</w:t>
      </w:r>
      <w:proofErr w:type="spellEnd"/>
      <w:r>
        <w:rPr>
          <w:sz w:val="24"/>
          <w:szCs w:val="24"/>
        </w:rPr>
        <w:t xml:space="preserve">. Королев, </w:t>
      </w:r>
      <w:r>
        <w:rPr>
          <w:sz w:val="24"/>
          <w:szCs w:val="24"/>
        </w:rPr>
        <w:br/>
      </w:r>
      <w:r>
        <w:rPr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>
        <w:rPr>
          <w:color w:val="222222"/>
          <w:sz w:val="24"/>
          <w:szCs w:val="24"/>
          <w:shd w:val="clear" w:color="auto" w:fill="FFFFFF"/>
        </w:rPr>
        <w:br/>
        <w:t xml:space="preserve">проведен осмотр </w:t>
      </w:r>
      <w:r>
        <w:rPr>
          <w:b/>
          <w:sz w:val="24"/>
          <w:szCs w:val="24"/>
        </w:rPr>
        <w:t xml:space="preserve">– наличия </w:t>
      </w:r>
      <w:r w:rsidRPr="00D84207">
        <w:rPr>
          <w:b/>
          <w:sz w:val="24"/>
          <w:szCs w:val="24"/>
        </w:rPr>
        <w:t xml:space="preserve">комфортной </w:t>
      </w:r>
      <w:r>
        <w:rPr>
          <w:b/>
          <w:sz w:val="24"/>
          <w:szCs w:val="24"/>
        </w:rPr>
        <w:t xml:space="preserve">городской среды, состояния </w:t>
      </w:r>
      <w:proofErr w:type="spellStart"/>
      <w:r>
        <w:rPr>
          <w:b/>
          <w:sz w:val="24"/>
          <w:szCs w:val="24"/>
        </w:rPr>
        <w:t>дороги</w:t>
      </w:r>
      <w:r>
        <w:rPr>
          <w:b/>
          <w:sz w:val="24"/>
          <w:szCs w:val="24"/>
        </w:rPr>
        <w:t>по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proofErr w:type="gramStart"/>
      <w:r>
        <w:rPr>
          <w:b/>
          <w:sz w:val="24"/>
          <w:szCs w:val="24"/>
        </w:rPr>
        <w:t>ул</w:t>
      </w:r>
      <w:proofErr w:type="spellEnd"/>
      <w:proofErr w:type="gramEnd"/>
      <w:r>
        <w:rPr>
          <w:b/>
          <w:sz w:val="24"/>
          <w:szCs w:val="24"/>
        </w:rPr>
        <w:t xml:space="preserve"> Героев Курсантов </w:t>
      </w:r>
      <w:proofErr w:type="spellStart"/>
      <w:r>
        <w:rPr>
          <w:b/>
          <w:sz w:val="24"/>
          <w:szCs w:val="24"/>
        </w:rPr>
        <w:t>мкр</w:t>
      </w:r>
      <w:proofErr w:type="spellEnd"/>
      <w:r>
        <w:rPr>
          <w:b/>
          <w:sz w:val="24"/>
          <w:szCs w:val="24"/>
        </w:rPr>
        <w:t>. Юбилейный</w:t>
      </w:r>
    </w:p>
    <w:p w:rsidR="00D259C8" w:rsidRPr="00540484" w:rsidRDefault="00D259C8" w:rsidP="009727EF">
      <w:pPr>
        <w:ind w:firstLine="284"/>
        <w:jc w:val="center"/>
        <w:rPr>
          <w:b/>
          <w:sz w:val="10"/>
          <w:szCs w:val="10"/>
        </w:rPr>
      </w:pPr>
    </w:p>
    <w:p w:rsidR="009727EF" w:rsidRPr="00A20197" w:rsidRDefault="009727EF" w:rsidP="00A20197">
      <w:pPr>
        <w:ind w:firstLine="426"/>
        <w:rPr>
          <w:b/>
          <w:sz w:val="24"/>
          <w:szCs w:val="24"/>
        </w:rPr>
      </w:pPr>
      <w:r>
        <w:rPr>
          <w:sz w:val="24"/>
          <w:szCs w:val="24"/>
          <w:u w:val="single"/>
        </w:rPr>
        <w:t>Сроки проведения общественного контроля:</w:t>
      </w:r>
      <w:r>
        <w:rPr>
          <w:sz w:val="24"/>
          <w:szCs w:val="24"/>
        </w:rPr>
        <w:t xml:space="preserve"> </w:t>
      </w:r>
      <w:r w:rsidR="00A20197">
        <w:rPr>
          <w:b/>
          <w:sz w:val="24"/>
          <w:szCs w:val="24"/>
        </w:rPr>
        <w:t>10.07</w:t>
      </w:r>
      <w:r>
        <w:rPr>
          <w:b/>
          <w:sz w:val="24"/>
          <w:szCs w:val="24"/>
        </w:rPr>
        <w:t>.2019г</w:t>
      </w:r>
      <w:r>
        <w:rPr>
          <w:sz w:val="24"/>
          <w:szCs w:val="24"/>
        </w:rPr>
        <w:t>.</w:t>
      </w:r>
    </w:p>
    <w:p w:rsidR="009727EF" w:rsidRDefault="009727EF" w:rsidP="009727EF">
      <w:pPr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Основания для проведения общественной проверки</w:t>
      </w:r>
      <w:r w:rsidR="00A20197">
        <w:rPr>
          <w:sz w:val="24"/>
          <w:szCs w:val="24"/>
        </w:rPr>
        <w:t>:</w:t>
      </w:r>
      <w:r>
        <w:rPr>
          <w:sz w:val="24"/>
          <w:szCs w:val="24"/>
        </w:rPr>
        <w:t xml:space="preserve"> план работы комиссии</w:t>
      </w:r>
    </w:p>
    <w:p w:rsidR="009727EF" w:rsidRDefault="009727EF" w:rsidP="009727EF">
      <w:pPr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Форма общественного контроля</w:t>
      </w:r>
      <w:r>
        <w:rPr>
          <w:sz w:val="24"/>
          <w:szCs w:val="24"/>
        </w:rPr>
        <w:t>: мониторинг</w:t>
      </w:r>
    </w:p>
    <w:p w:rsidR="009727EF" w:rsidRPr="00D259C8" w:rsidRDefault="009727EF" w:rsidP="009727EF">
      <w:pPr>
        <w:pStyle w:val="a3"/>
        <w:tabs>
          <w:tab w:val="left" w:pos="851"/>
        </w:tabs>
        <w:ind w:left="426"/>
        <w:jc w:val="both"/>
        <w:rPr>
          <w:b/>
          <w:sz w:val="24"/>
          <w:szCs w:val="24"/>
        </w:rPr>
      </w:pPr>
      <w:r w:rsidRPr="006D3E28">
        <w:rPr>
          <w:sz w:val="24"/>
          <w:szCs w:val="24"/>
          <w:u w:val="single"/>
        </w:rPr>
        <w:t>Предмет общественной проверки</w:t>
      </w:r>
      <w:r w:rsidRPr="006D3E28">
        <w:rPr>
          <w:sz w:val="24"/>
          <w:szCs w:val="24"/>
        </w:rPr>
        <w:t xml:space="preserve"> -  </w:t>
      </w:r>
      <w:r w:rsidR="00D259C8" w:rsidRPr="00D259C8">
        <w:rPr>
          <w:b/>
          <w:sz w:val="24"/>
          <w:szCs w:val="24"/>
        </w:rPr>
        <w:t>состояние дорожного полотна</w:t>
      </w:r>
      <w:r w:rsidR="0039398B" w:rsidRPr="00D259C8">
        <w:rPr>
          <w:b/>
          <w:sz w:val="24"/>
          <w:szCs w:val="24"/>
        </w:rPr>
        <w:t xml:space="preserve"> улиц</w:t>
      </w:r>
      <w:r w:rsidR="00D259C8" w:rsidRPr="00D259C8">
        <w:rPr>
          <w:b/>
          <w:sz w:val="24"/>
          <w:szCs w:val="24"/>
        </w:rPr>
        <w:t>ы</w:t>
      </w:r>
      <w:r w:rsidR="0039398B" w:rsidRPr="00D259C8">
        <w:rPr>
          <w:b/>
          <w:sz w:val="24"/>
          <w:szCs w:val="24"/>
        </w:rPr>
        <w:t xml:space="preserve"> Героев Курсантов </w:t>
      </w:r>
      <w:proofErr w:type="spellStart"/>
      <w:r w:rsidR="0039398B" w:rsidRPr="00D259C8">
        <w:rPr>
          <w:b/>
          <w:sz w:val="24"/>
          <w:szCs w:val="24"/>
        </w:rPr>
        <w:t>мкр</w:t>
      </w:r>
      <w:proofErr w:type="spellEnd"/>
      <w:r w:rsidR="0039398B" w:rsidRPr="00D259C8">
        <w:rPr>
          <w:b/>
          <w:sz w:val="24"/>
          <w:szCs w:val="24"/>
        </w:rPr>
        <w:t xml:space="preserve"> Юбилейный</w:t>
      </w:r>
    </w:p>
    <w:p w:rsidR="009727EF" w:rsidRDefault="009727EF" w:rsidP="009727EF">
      <w:pPr>
        <w:ind w:firstLine="425"/>
        <w:jc w:val="both"/>
        <w:rPr>
          <w:sz w:val="10"/>
          <w:szCs w:val="10"/>
        </w:rPr>
      </w:pPr>
    </w:p>
    <w:p w:rsidR="009727EF" w:rsidRDefault="009727EF" w:rsidP="009727EF">
      <w:pPr>
        <w:ind w:firstLine="425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Состав группы общественного контроля:</w:t>
      </w:r>
    </w:p>
    <w:p w:rsidR="0039398B" w:rsidRDefault="009727EF" w:rsidP="0039398B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Члены комиссии «</w:t>
      </w:r>
      <w:r w:rsidR="00D259C8">
        <w:rPr>
          <w:sz w:val="24"/>
          <w:szCs w:val="24"/>
          <w:shd w:val="clear" w:color="auto" w:fill="FFFFFF"/>
        </w:rPr>
        <w:t>п</w:t>
      </w:r>
      <w:r>
        <w:rPr>
          <w:sz w:val="24"/>
          <w:szCs w:val="24"/>
          <w:shd w:val="clear" w:color="auto" w:fill="FFFFFF"/>
        </w:rPr>
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</w:t>
      </w:r>
      <w:proofErr w:type="gramStart"/>
      <w:r>
        <w:rPr>
          <w:sz w:val="24"/>
          <w:szCs w:val="24"/>
          <w:shd w:val="clear" w:color="auto" w:fill="FFFFFF"/>
        </w:rPr>
        <w:t>.К</w:t>
      </w:r>
      <w:proofErr w:type="gramEnd"/>
      <w:r>
        <w:rPr>
          <w:sz w:val="24"/>
          <w:szCs w:val="24"/>
          <w:shd w:val="clear" w:color="auto" w:fill="FFFFFF"/>
        </w:rPr>
        <w:t xml:space="preserve">оролев: </w:t>
      </w:r>
    </w:p>
    <w:p w:rsidR="0039398B" w:rsidRDefault="0039398B" w:rsidP="0039398B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1</w:t>
      </w:r>
      <w:r w:rsidR="009727EF">
        <w:rPr>
          <w:sz w:val="24"/>
          <w:szCs w:val="24"/>
          <w:shd w:val="clear" w:color="auto" w:fill="FFFFFF"/>
        </w:rPr>
        <w:t>. Белозёрова</w:t>
      </w:r>
      <w:r>
        <w:rPr>
          <w:sz w:val="24"/>
          <w:szCs w:val="24"/>
          <w:shd w:val="clear" w:color="auto" w:fill="FFFFFF"/>
        </w:rPr>
        <w:t xml:space="preserve"> Маргарита </w:t>
      </w:r>
      <w:proofErr w:type="spellStart"/>
      <w:r>
        <w:rPr>
          <w:sz w:val="24"/>
          <w:szCs w:val="24"/>
          <w:shd w:val="clear" w:color="auto" w:fill="FFFFFF"/>
        </w:rPr>
        <w:t>Нурлаяновна</w:t>
      </w:r>
      <w:proofErr w:type="spellEnd"/>
      <w:r>
        <w:rPr>
          <w:sz w:val="24"/>
          <w:szCs w:val="24"/>
          <w:shd w:val="clear" w:color="auto" w:fill="FFFFFF"/>
        </w:rPr>
        <w:t xml:space="preserve"> – </w:t>
      </w:r>
      <w:proofErr w:type="spellStart"/>
      <w:r w:rsidR="00665719">
        <w:rPr>
          <w:sz w:val="24"/>
          <w:szCs w:val="24"/>
          <w:shd w:val="clear" w:color="auto" w:fill="FFFFFF"/>
        </w:rPr>
        <w:t>и.о</w:t>
      </w:r>
      <w:proofErr w:type="spellEnd"/>
      <w:r w:rsidR="00665719">
        <w:rPr>
          <w:sz w:val="24"/>
          <w:szCs w:val="24"/>
          <w:shd w:val="clear" w:color="auto" w:fill="FFFFFF"/>
        </w:rPr>
        <w:t>.</w:t>
      </w:r>
      <w:r w:rsidR="009727EF">
        <w:rPr>
          <w:sz w:val="24"/>
          <w:szCs w:val="24"/>
          <w:shd w:val="clear" w:color="auto" w:fill="FFFFFF"/>
        </w:rPr>
        <w:t xml:space="preserve"> председателя комиссии</w:t>
      </w:r>
    </w:p>
    <w:p w:rsidR="009727EF" w:rsidRDefault="0039398B" w:rsidP="009727EF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2.</w:t>
      </w:r>
      <w:r w:rsidRPr="0039398B">
        <w:rPr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  <w:shd w:val="clear" w:color="auto" w:fill="FFFFFF"/>
        </w:rPr>
        <w:t>Якимова Варвара Владиславовна - член комиссии</w:t>
      </w:r>
      <w:r w:rsidR="009727EF">
        <w:rPr>
          <w:sz w:val="24"/>
          <w:szCs w:val="24"/>
          <w:shd w:val="clear" w:color="auto" w:fill="FFFFFF"/>
        </w:rPr>
        <w:t xml:space="preserve"> </w:t>
      </w:r>
    </w:p>
    <w:p w:rsidR="0039398B" w:rsidRDefault="0039398B" w:rsidP="009727EF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3.</w:t>
      </w:r>
      <w:r w:rsidR="00A20197">
        <w:rPr>
          <w:sz w:val="24"/>
          <w:szCs w:val="24"/>
          <w:shd w:val="clear" w:color="auto" w:fill="FFFFFF"/>
        </w:rPr>
        <w:t xml:space="preserve"> </w:t>
      </w:r>
      <w:proofErr w:type="spellStart"/>
      <w:r>
        <w:rPr>
          <w:sz w:val="24"/>
          <w:szCs w:val="24"/>
          <w:shd w:val="clear" w:color="auto" w:fill="FFFFFF"/>
        </w:rPr>
        <w:t>Джобава</w:t>
      </w:r>
      <w:proofErr w:type="spellEnd"/>
      <w:r>
        <w:rPr>
          <w:sz w:val="24"/>
          <w:szCs w:val="24"/>
          <w:shd w:val="clear" w:color="auto" w:fill="FFFFFF"/>
        </w:rPr>
        <w:t xml:space="preserve"> Зураб </w:t>
      </w:r>
      <w:proofErr w:type="spellStart"/>
      <w:r>
        <w:rPr>
          <w:sz w:val="24"/>
          <w:szCs w:val="24"/>
          <w:shd w:val="clear" w:color="auto" w:fill="FFFFFF"/>
        </w:rPr>
        <w:t>Вахтангович</w:t>
      </w:r>
      <w:proofErr w:type="spellEnd"/>
      <w:r>
        <w:rPr>
          <w:sz w:val="24"/>
          <w:szCs w:val="24"/>
          <w:shd w:val="clear" w:color="auto" w:fill="FFFFFF"/>
        </w:rPr>
        <w:t xml:space="preserve"> - член комиссии</w:t>
      </w:r>
    </w:p>
    <w:p w:rsidR="009727EF" w:rsidRDefault="009727EF" w:rsidP="009727EF">
      <w:pPr>
        <w:ind w:firstLine="426"/>
        <w:jc w:val="both"/>
        <w:rPr>
          <w:sz w:val="10"/>
          <w:szCs w:val="10"/>
        </w:rPr>
      </w:pPr>
    </w:p>
    <w:p w:rsidR="009727EF" w:rsidRDefault="009727EF" w:rsidP="009727EF">
      <w:pPr>
        <w:ind w:firstLine="425"/>
        <w:jc w:val="both"/>
        <w:rPr>
          <w:sz w:val="24"/>
          <w:szCs w:val="24"/>
          <w:u w:val="single"/>
          <w:shd w:val="clear" w:color="auto" w:fill="FFFFFF"/>
        </w:rPr>
      </w:pPr>
      <w:r>
        <w:rPr>
          <w:sz w:val="24"/>
          <w:szCs w:val="24"/>
          <w:u w:val="single"/>
          <w:shd w:val="clear" w:color="auto" w:fill="FFFFFF"/>
        </w:rPr>
        <w:t>Группа общественного контроля провела визуальный осмотр</w:t>
      </w:r>
      <w:r w:rsidRPr="00D3278B">
        <w:rPr>
          <w:sz w:val="24"/>
          <w:szCs w:val="24"/>
          <w:shd w:val="clear" w:color="auto" w:fill="FFFFFF"/>
        </w:rPr>
        <w:t xml:space="preserve"> </w:t>
      </w:r>
      <w:r w:rsidR="00D259C8" w:rsidRPr="00D259C8">
        <w:rPr>
          <w:b/>
          <w:sz w:val="24"/>
          <w:szCs w:val="24"/>
          <w:shd w:val="clear" w:color="auto" w:fill="FFFFFF"/>
        </w:rPr>
        <w:t>состояния дорожного полотна (асфальтового покрытия) п</w:t>
      </w:r>
      <w:r w:rsidR="0039398B" w:rsidRPr="00D259C8">
        <w:rPr>
          <w:b/>
          <w:sz w:val="24"/>
          <w:szCs w:val="24"/>
        </w:rPr>
        <w:t>о</w:t>
      </w:r>
      <w:r w:rsidR="0039398B">
        <w:rPr>
          <w:b/>
          <w:sz w:val="24"/>
          <w:szCs w:val="24"/>
        </w:rPr>
        <w:t xml:space="preserve"> улице Героев Курсантов </w:t>
      </w:r>
      <w:proofErr w:type="spellStart"/>
      <w:r w:rsidR="0039398B">
        <w:rPr>
          <w:b/>
          <w:sz w:val="24"/>
          <w:szCs w:val="24"/>
        </w:rPr>
        <w:t>мкр</w:t>
      </w:r>
      <w:proofErr w:type="spellEnd"/>
      <w:r w:rsidR="0039398B">
        <w:rPr>
          <w:b/>
          <w:sz w:val="24"/>
          <w:szCs w:val="24"/>
        </w:rPr>
        <w:t xml:space="preserve"> Юбилейный</w:t>
      </w:r>
    </w:p>
    <w:p w:rsidR="009727EF" w:rsidRPr="00623800" w:rsidRDefault="009727EF" w:rsidP="009727EF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u w:val="single"/>
          <w:shd w:val="clear" w:color="auto" w:fill="FFFFFF"/>
        </w:rPr>
        <w:t>Осмотр показал:</w:t>
      </w:r>
      <w:r>
        <w:rPr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  <w:shd w:val="clear" w:color="auto" w:fill="FFFFFF"/>
        </w:rPr>
        <w:tab/>
      </w:r>
    </w:p>
    <w:p w:rsidR="00D259C8" w:rsidRDefault="003E718F" w:rsidP="00D259C8">
      <w:pPr>
        <w:ind w:firstLine="425"/>
        <w:jc w:val="both"/>
        <w:rPr>
          <w:sz w:val="24"/>
          <w:szCs w:val="24"/>
        </w:rPr>
      </w:pPr>
      <w:r w:rsidRPr="00D259C8">
        <w:rPr>
          <w:sz w:val="24"/>
          <w:szCs w:val="24"/>
        </w:rPr>
        <w:t xml:space="preserve">на данном объекте произведены следующие виды работ: </w:t>
      </w:r>
    </w:p>
    <w:p w:rsidR="00D259C8" w:rsidRDefault="00D259C8" w:rsidP="00D259C8">
      <w:pPr>
        <w:ind w:firstLine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3E718F" w:rsidRPr="00D259C8">
        <w:rPr>
          <w:sz w:val="24"/>
          <w:szCs w:val="24"/>
        </w:rPr>
        <w:t xml:space="preserve">частично заменен бордюрный камень, </w:t>
      </w:r>
    </w:p>
    <w:p w:rsidR="00D259C8" w:rsidRDefault="00D259C8" w:rsidP="00D259C8">
      <w:pPr>
        <w:ind w:firstLine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3E718F" w:rsidRPr="00D259C8">
        <w:rPr>
          <w:sz w:val="24"/>
          <w:szCs w:val="24"/>
        </w:rPr>
        <w:t xml:space="preserve">снято старое и произведена укладка нового асфальтового покрытия, </w:t>
      </w:r>
    </w:p>
    <w:p w:rsidR="00D259C8" w:rsidRDefault="00D259C8" w:rsidP="00D259C8">
      <w:pPr>
        <w:ind w:firstLine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3E718F" w:rsidRPr="00D259C8">
        <w:rPr>
          <w:sz w:val="24"/>
          <w:szCs w:val="24"/>
        </w:rPr>
        <w:t xml:space="preserve">обустроен тротуар, </w:t>
      </w:r>
    </w:p>
    <w:p w:rsidR="003E718F" w:rsidRPr="00D259C8" w:rsidRDefault="00D259C8" w:rsidP="00D259C8">
      <w:pPr>
        <w:ind w:firstLine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3E718F" w:rsidRPr="00D259C8">
        <w:rPr>
          <w:sz w:val="24"/>
          <w:szCs w:val="24"/>
        </w:rPr>
        <w:t>произведен ремонт твердого покрытия контейнерной площадки для сбора ТКО.</w:t>
      </w:r>
    </w:p>
    <w:p w:rsidR="003E718F" w:rsidRPr="00D259C8" w:rsidRDefault="003E718F" w:rsidP="00D259C8">
      <w:pPr>
        <w:jc w:val="both"/>
        <w:rPr>
          <w:sz w:val="24"/>
          <w:szCs w:val="24"/>
        </w:rPr>
      </w:pPr>
      <w:r w:rsidRPr="00D259C8">
        <w:rPr>
          <w:sz w:val="24"/>
          <w:szCs w:val="24"/>
        </w:rPr>
        <w:t xml:space="preserve">Общественная палата держит вопрос ремонта улично-дорожной сети на контроле </w:t>
      </w:r>
    </w:p>
    <w:p w:rsidR="003E718F" w:rsidRDefault="003E718F" w:rsidP="00667C2E">
      <w:pPr>
        <w:pStyle w:val="a3"/>
        <w:tabs>
          <w:tab w:val="left" w:pos="0"/>
          <w:tab w:val="left" w:pos="709"/>
          <w:tab w:val="left" w:pos="851"/>
        </w:tabs>
        <w:ind w:left="426"/>
        <w:jc w:val="both"/>
        <w:rPr>
          <w:sz w:val="24"/>
          <w:szCs w:val="24"/>
          <w:shd w:val="clear" w:color="auto" w:fill="FFFFFF"/>
        </w:rPr>
      </w:pPr>
    </w:p>
    <w:p w:rsidR="00D259C8" w:rsidRDefault="00D259C8" w:rsidP="00667C2E">
      <w:pPr>
        <w:pStyle w:val="a3"/>
        <w:tabs>
          <w:tab w:val="left" w:pos="0"/>
          <w:tab w:val="left" w:pos="709"/>
          <w:tab w:val="left" w:pos="851"/>
        </w:tabs>
        <w:ind w:left="426"/>
        <w:jc w:val="both"/>
        <w:rPr>
          <w:sz w:val="24"/>
          <w:szCs w:val="24"/>
          <w:shd w:val="clear" w:color="auto" w:fill="FFFFFF"/>
        </w:rPr>
      </w:pPr>
    </w:p>
    <w:p w:rsidR="00E90274" w:rsidRDefault="00665719" w:rsidP="00667C2E">
      <w:pPr>
        <w:pStyle w:val="a3"/>
        <w:tabs>
          <w:tab w:val="left" w:pos="0"/>
          <w:tab w:val="left" w:pos="709"/>
          <w:tab w:val="left" w:pos="851"/>
        </w:tabs>
        <w:ind w:left="426"/>
        <w:jc w:val="both"/>
        <w:rPr>
          <w:sz w:val="24"/>
          <w:szCs w:val="24"/>
          <w:shd w:val="clear" w:color="auto" w:fill="FFFFFF"/>
        </w:rPr>
      </w:pPr>
      <w:r w:rsidRPr="00672776"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91DD22D" wp14:editId="1814E736">
            <wp:simplePos x="0" y="0"/>
            <wp:positionH relativeFrom="column">
              <wp:posOffset>3634740</wp:posOffset>
            </wp:positionH>
            <wp:positionV relativeFrom="paragraph">
              <wp:posOffset>66040</wp:posOffset>
            </wp:positionV>
            <wp:extent cx="1036320" cy="467995"/>
            <wp:effectExtent l="0" t="0" r="0" b="0"/>
            <wp:wrapNone/>
            <wp:docPr id="1" name="Рисунок 1" descr="C:\Users\пользователь\Downloads\IMG-2019052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G-20190524-WA0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58" t="60384" r="16100" b="13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46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268"/>
        <w:gridCol w:w="2126"/>
      </w:tblGrid>
      <w:tr w:rsidR="00E90274" w:rsidTr="00665719">
        <w:tc>
          <w:tcPr>
            <w:tcW w:w="5353" w:type="dxa"/>
          </w:tcPr>
          <w:p w:rsidR="00E90274" w:rsidRDefault="00E90274" w:rsidP="00E90274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  <w:lang w:eastAsia="en-US"/>
              </w:rPr>
              <w:t>И.о.председателя</w:t>
            </w:r>
            <w:proofErr w:type="spellEnd"/>
            <w:r>
              <w:rPr>
                <w:b/>
                <w:sz w:val="24"/>
                <w:szCs w:val="24"/>
                <w:lang w:eastAsia="en-US"/>
              </w:rPr>
              <w:t xml:space="preserve"> комиссии</w:t>
            </w:r>
            <w:r>
              <w:rPr>
                <w:sz w:val="24"/>
                <w:szCs w:val="24"/>
                <w:lang w:eastAsia="en-US"/>
              </w:rPr>
              <w:t xml:space="preserve"> «п</w:t>
            </w:r>
            <w:r>
              <w:rPr>
                <w:sz w:val="24"/>
                <w:szCs w:val="24"/>
                <w:shd w:val="clear" w:color="auto" w:fill="FFFFFF"/>
                <w:lang w:eastAsia="en-US"/>
              </w:rPr>
      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      </w:r>
            <w:proofErr w:type="spellStart"/>
            <w:r>
              <w:rPr>
                <w:sz w:val="24"/>
                <w:szCs w:val="24"/>
                <w:shd w:val="clear" w:color="auto" w:fill="FFFFFF"/>
                <w:lang w:eastAsia="en-US"/>
              </w:rPr>
              <w:t>г.о</w:t>
            </w:r>
            <w:proofErr w:type="gramStart"/>
            <w:r>
              <w:rPr>
                <w:sz w:val="24"/>
                <w:szCs w:val="24"/>
                <w:shd w:val="clear" w:color="auto" w:fill="FFFFFF"/>
                <w:lang w:eastAsia="en-US"/>
              </w:rPr>
              <w:t>.К</w:t>
            </w:r>
            <w:proofErr w:type="gramEnd"/>
            <w:r>
              <w:rPr>
                <w:sz w:val="24"/>
                <w:szCs w:val="24"/>
                <w:shd w:val="clear" w:color="auto" w:fill="FFFFFF"/>
                <w:lang w:eastAsia="en-US"/>
              </w:rPr>
              <w:t>оролев</w:t>
            </w:r>
            <w:proofErr w:type="spellEnd"/>
          </w:p>
        </w:tc>
        <w:tc>
          <w:tcPr>
            <w:tcW w:w="2268" w:type="dxa"/>
          </w:tcPr>
          <w:p w:rsidR="00E90274" w:rsidRDefault="00E90274" w:rsidP="009727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E90274" w:rsidRDefault="00E90274" w:rsidP="00E90274">
            <w:pPr>
              <w:jc w:val="right"/>
              <w:rPr>
                <w:b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М.Н.Белозерова</w:t>
            </w:r>
            <w:proofErr w:type="spellEnd"/>
          </w:p>
        </w:tc>
      </w:tr>
    </w:tbl>
    <w:p w:rsidR="009727EF" w:rsidRDefault="009727EF" w:rsidP="009727EF">
      <w:pPr>
        <w:ind w:firstLine="720"/>
        <w:jc w:val="both"/>
        <w:rPr>
          <w:b/>
          <w:sz w:val="24"/>
          <w:szCs w:val="24"/>
        </w:rPr>
      </w:pPr>
    </w:p>
    <w:p w:rsidR="00665719" w:rsidRDefault="007B752A" w:rsidP="00E90274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2880000" cy="2160000"/>
            <wp:effectExtent l="0" t="0" r="0" b="0"/>
            <wp:docPr id="22" name="Рисунок 20" descr="C:\Users\dzhobava\Downloads\IMG_2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zhobava\Downloads\IMG_27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0274">
        <w:rPr>
          <w:b/>
          <w:noProof/>
          <w:sz w:val="28"/>
          <w:szCs w:val="28"/>
        </w:rPr>
        <w:t xml:space="preserve">  </w:t>
      </w:r>
      <w:r>
        <w:rPr>
          <w:b/>
          <w:noProof/>
          <w:sz w:val="28"/>
          <w:szCs w:val="28"/>
        </w:rPr>
        <w:drawing>
          <wp:inline distT="0" distB="0" distL="0" distR="0">
            <wp:extent cx="2880000" cy="2160000"/>
            <wp:effectExtent l="0" t="0" r="0" b="0"/>
            <wp:docPr id="20" name="Рисунок 18" descr="C:\Users\dzhobava\Downloads\IMG_2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zhobava\Downloads\IMG_28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0274">
        <w:rPr>
          <w:b/>
          <w:noProof/>
          <w:sz w:val="28"/>
          <w:szCs w:val="28"/>
        </w:rPr>
        <w:t xml:space="preserve"> </w:t>
      </w:r>
    </w:p>
    <w:p w:rsidR="00D259C8" w:rsidRDefault="00D259C8" w:rsidP="00E90274">
      <w:pPr>
        <w:jc w:val="center"/>
        <w:rPr>
          <w:b/>
          <w:noProof/>
          <w:sz w:val="28"/>
          <w:szCs w:val="28"/>
        </w:rPr>
      </w:pPr>
      <w:bookmarkStart w:id="0" w:name="_GoBack"/>
      <w:bookmarkEnd w:id="0"/>
    </w:p>
    <w:p w:rsidR="00665719" w:rsidRDefault="007B752A" w:rsidP="00E90274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06D3BA52" wp14:editId="039F8DB2">
            <wp:extent cx="2880000" cy="2160000"/>
            <wp:effectExtent l="0" t="0" r="0" b="0"/>
            <wp:docPr id="19" name="Рисунок 17" descr="C:\Users\dzhobava\Downloads\IMG_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zhobava\Downloads\IMG_28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5719">
        <w:rPr>
          <w:b/>
          <w:noProof/>
          <w:sz w:val="28"/>
          <w:szCs w:val="28"/>
        </w:rPr>
        <w:t xml:space="preserve">    </w:t>
      </w:r>
      <w:r>
        <w:rPr>
          <w:b/>
          <w:noProof/>
          <w:sz w:val="28"/>
          <w:szCs w:val="28"/>
        </w:rPr>
        <w:drawing>
          <wp:inline distT="0" distB="0" distL="0" distR="0">
            <wp:extent cx="2880000" cy="2160000"/>
            <wp:effectExtent l="0" t="0" r="0" b="0"/>
            <wp:docPr id="18" name="Рисунок 16" descr="C:\Users\dzhobava\Downloads\IMG_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zhobava\Downloads\IMG_28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719" w:rsidRDefault="00665719" w:rsidP="00E90274">
      <w:pPr>
        <w:jc w:val="center"/>
        <w:rPr>
          <w:b/>
          <w:noProof/>
          <w:sz w:val="28"/>
          <w:szCs w:val="28"/>
        </w:rPr>
      </w:pPr>
    </w:p>
    <w:p w:rsidR="00AA5A73" w:rsidRDefault="007B752A" w:rsidP="00E90274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880000" cy="2160000"/>
            <wp:effectExtent l="0" t="0" r="0" b="0"/>
            <wp:docPr id="17" name="Рисунок 15" descr="C:\Users\dzhobava\Downloads\IMG_2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zhobava\Downloads\IMG_28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5719">
        <w:rPr>
          <w:b/>
          <w:noProof/>
          <w:sz w:val="28"/>
          <w:szCs w:val="28"/>
        </w:rPr>
        <w:t xml:space="preserve">   </w:t>
      </w:r>
      <w:r>
        <w:rPr>
          <w:b/>
          <w:noProof/>
          <w:sz w:val="28"/>
          <w:szCs w:val="28"/>
        </w:rPr>
        <w:drawing>
          <wp:inline distT="0" distB="0" distL="0" distR="0">
            <wp:extent cx="2880000" cy="3841200"/>
            <wp:effectExtent l="0" t="0" r="0" b="0"/>
            <wp:docPr id="14" name="Рисунок 12" descr="C:\Users\dzhobava\Downloads\IMG_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zhobava\Downloads\IMG_28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5719">
        <w:rPr>
          <w:b/>
          <w:sz w:val="28"/>
          <w:szCs w:val="28"/>
        </w:rPr>
        <w:t xml:space="preserve">   </w:t>
      </w:r>
    </w:p>
    <w:sectPr w:rsidR="00AA5A73" w:rsidSect="00E90274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A170B1"/>
    <w:multiLevelType w:val="hybridMultilevel"/>
    <w:tmpl w:val="7E1C61BE"/>
    <w:lvl w:ilvl="0" w:tplc="C18ED5E0">
      <w:start w:val="1"/>
      <w:numFmt w:val="decimal"/>
      <w:lvlText w:val="%1."/>
      <w:lvlJc w:val="left"/>
      <w:pPr>
        <w:ind w:left="172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9E421F0"/>
    <w:multiLevelType w:val="hybridMultilevel"/>
    <w:tmpl w:val="864ED3EC"/>
    <w:lvl w:ilvl="0" w:tplc="CE508116">
      <w:start w:val="1"/>
      <w:numFmt w:val="decimal"/>
      <w:lvlText w:val="%1."/>
      <w:lvlJc w:val="left"/>
      <w:pPr>
        <w:ind w:left="1116" w:hanging="69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7EF"/>
    <w:rsid w:val="00021081"/>
    <w:rsid w:val="000B5679"/>
    <w:rsid w:val="000D0050"/>
    <w:rsid w:val="000D21BC"/>
    <w:rsid w:val="00132719"/>
    <w:rsid w:val="00163CF5"/>
    <w:rsid w:val="00174E6D"/>
    <w:rsid w:val="001812C8"/>
    <w:rsid w:val="001B5CE0"/>
    <w:rsid w:val="002249B7"/>
    <w:rsid w:val="002449DD"/>
    <w:rsid w:val="00256F8E"/>
    <w:rsid w:val="002C4FA7"/>
    <w:rsid w:val="002D03E1"/>
    <w:rsid w:val="002D4F71"/>
    <w:rsid w:val="002F7112"/>
    <w:rsid w:val="00326320"/>
    <w:rsid w:val="0033407A"/>
    <w:rsid w:val="003474DF"/>
    <w:rsid w:val="0039398B"/>
    <w:rsid w:val="003E718F"/>
    <w:rsid w:val="00456ADB"/>
    <w:rsid w:val="00480D7D"/>
    <w:rsid w:val="00484DA2"/>
    <w:rsid w:val="004E52FE"/>
    <w:rsid w:val="004F1066"/>
    <w:rsid w:val="005225DF"/>
    <w:rsid w:val="00535573"/>
    <w:rsid w:val="0059250A"/>
    <w:rsid w:val="005972CD"/>
    <w:rsid w:val="005A72E4"/>
    <w:rsid w:val="005B07A4"/>
    <w:rsid w:val="005C3EBC"/>
    <w:rsid w:val="0062102F"/>
    <w:rsid w:val="00623800"/>
    <w:rsid w:val="006612E7"/>
    <w:rsid w:val="00665719"/>
    <w:rsid w:val="00666B5D"/>
    <w:rsid w:val="00667C2E"/>
    <w:rsid w:val="006936AD"/>
    <w:rsid w:val="00760D7B"/>
    <w:rsid w:val="007B752A"/>
    <w:rsid w:val="007D79C7"/>
    <w:rsid w:val="007F44F0"/>
    <w:rsid w:val="008130DC"/>
    <w:rsid w:val="00830AF5"/>
    <w:rsid w:val="00834D7A"/>
    <w:rsid w:val="00835291"/>
    <w:rsid w:val="008E72A7"/>
    <w:rsid w:val="008E7DFC"/>
    <w:rsid w:val="00956AC5"/>
    <w:rsid w:val="009727EF"/>
    <w:rsid w:val="00A20197"/>
    <w:rsid w:val="00AA5A73"/>
    <w:rsid w:val="00AE098E"/>
    <w:rsid w:val="00B234CF"/>
    <w:rsid w:val="00BC7049"/>
    <w:rsid w:val="00C001A5"/>
    <w:rsid w:val="00C025F0"/>
    <w:rsid w:val="00C11A3A"/>
    <w:rsid w:val="00C546F1"/>
    <w:rsid w:val="00C62A60"/>
    <w:rsid w:val="00C73B16"/>
    <w:rsid w:val="00C80996"/>
    <w:rsid w:val="00CF728E"/>
    <w:rsid w:val="00D259C8"/>
    <w:rsid w:val="00E23947"/>
    <w:rsid w:val="00E77276"/>
    <w:rsid w:val="00E90274"/>
    <w:rsid w:val="00EA37D3"/>
    <w:rsid w:val="00F23C96"/>
    <w:rsid w:val="00F53ECF"/>
    <w:rsid w:val="00F773C5"/>
    <w:rsid w:val="00FE33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7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9727EF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9727E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9727EF"/>
    <w:pPr>
      <w:ind w:left="720"/>
      <w:contextualSpacing/>
    </w:pPr>
    <w:rPr>
      <w:rFonts w:eastAsiaTheme="minorEastAsia"/>
    </w:rPr>
  </w:style>
  <w:style w:type="table" w:styleId="a4">
    <w:name w:val="Table Grid"/>
    <w:basedOn w:val="a1"/>
    <w:uiPriority w:val="59"/>
    <w:rsid w:val="009727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Emphasis"/>
    <w:basedOn w:val="a0"/>
    <w:uiPriority w:val="20"/>
    <w:qFormat/>
    <w:rsid w:val="009727EF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7F44F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F44F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7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9727EF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9727E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9727EF"/>
    <w:pPr>
      <w:ind w:left="720"/>
      <w:contextualSpacing/>
    </w:pPr>
    <w:rPr>
      <w:rFonts w:eastAsiaTheme="minorEastAsia"/>
    </w:rPr>
  </w:style>
  <w:style w:type="table" w:styleId="a4">
    <w:name w:val="Table Grid"/>
    <w:basedOn w:val="a1"/>
    <w:uiPriority w:val="59"/>
    <w:rsid w:val="009727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Emphasis"/>
    <w:basedOn w:val="a0"/>
    <w:uiPriority w:val="20"/>
    <w:qFormat/>
    <w:rsid w:val="009727EF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7F44F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F44F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278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4</cp:revision>
  <cp:lastPrinted>2019-07-16T11:39:00Z</cp:lastPrinted>
  <dcterms:created xsi:type="dcterms:W3CDTF">2019-07-12T10:02:00Z</dcterms:created>
  <dcterms:modified xsi:type="dcterms:W3CDTF">2019-07-16T11:39:00Z</dcterms:modified>
</cp:coreProperties>
</file>