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729196C" w14:textId="77777777" w:rsidTr="009B274D">
        <w:tc>
          <w:tcPr>
            <w:tcW w:w="5211" w:type="dxa"/>
          </w:tcPr>
          <w:p w14:paraId="718D9E7D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610624C2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43BD105A" w14:textId="77777777"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  <w:tr w:rsidR="009B274D" w14:paraId="4DD630CB" w14:textId="77777777" w:rsidTr="009B274D">
        <w:tc>
          <w:tcPr>
            <w:tcW w:w="5211" w:type="dxa"/>
          </w:tcPr>
          <w:p w14:paraId="0EC11E1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AB909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2D1AA9F9" w14:textId="77777777" w:rsidR="008B7207" w:rsidRDefault="008B7207" w:rsidP="008B7207">
      <w:pPr>
        <w:pStyle w:val="2"/>
        <w:rPr>
          <w:sz w:val="24"/>
          <w:szCs w:val="24"/>
        </w:rPr>
      </w:pPr>
    </w:p>
    <w:p w14:paraId="72F7813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C24C099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48FD6840" w14:textId="7BD01F12"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</w:t>
      </w:r>
      <w:r w:rsidR="00275B47">
        <w:rPr>
          <w:b/>
          <w:sz w:val="24"/>
          <w:szCs w:val="24"/>
        </w:rPr>
        <w:t>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14:paraId="3C9541B5" w14:textId="77777777"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14:paraId="45068A28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26EEEC5C" w14:textId="10A7A2CD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D20B2">
        <w:rPr>
          <w:rFonts w:ascii="Times New Roman" w:hAnsi="Times New Roman" w:cs="Times New Roman"/>
          <w:iCs/>
          <w:sz w:val="24"/>
          <w:szCs w:val="24"/>
        </w:rPr>
        <w:t>22</w:t>
      </w:r>
      <w:r w:rsidR="00DC26D1">
        <w:rPr>
          <w:rFonts w:ascii="Times New Roman" w:hAnsi="Times New Roman" w:cs="Times New Roman"/>
          <w:iCs/>
          <w:sz w:val="24"/>
          <w:szCs w:val="24"/>
        </w:rPr>
        <w:t>.06.2020</w:t>
      </w:r>
    </w:p>
    <w:p w14:paraId="36EE585E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>план работы Общественной палаты г.о. Королев</w:t>
      </w:r>
    </w:p>
    <w:p w14:paraId="70C0EAE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1C0D9D55" w14:textId="62D742C8" w:rsidR="00090AE4" w:rsidRPr="00E651DE" w:rsidRDefault="008B7207" w:rsidP="00B813E4">
      <w:pPr>
        <w:pStyle w:val="a3"/>
        <w:tabs>
          <w:tab w:val="left" w:pos="851"/>
        </w:tabs>
        <w:ind w:left="0" w:firstLine="426"/>
        <w:jc w:val="both"/>
        <w:rPr>
          <w:iCs/>
          <w:sz w:val="10"/>
          <w:szCs w:val="10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>техническое состояние детской игровой площад</w:t>
      </w:r>
      <w:r w:rsidR="00275B47">
        <w:rPr>
          <w:iCs/>
          <w:sz w:val="24"/>
          <w:szCs w:val="24"/>
        </w:rPr>
        <w:t>ки</w:t>
      </w:r>
      <w:r w:rsidR="00C54EAF">
        <w:rPr>
          <w:iCs/>
          <w:sz w:val="24"/>
          <w:szCs w:val="24"/>
        </w:rPr>
        <w:t>, расположенн</w:t>
      </w:r>
      <w:r w:rsidR="00275B47">
        <w:rPr>
          <w:iCs/>
          <w:sz w:val="24"/>
          <w:szCs w:val="24"/>
        </w:rPr>
        <w:t>ой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</w:t>
      </w:r>
      <w:r w:rsidR="0029483A">
        <w:rPr>
          <w:b/>
          <w:sz w:val="24"/>
          <w:szCs w:val="24"/>
        </w:rPr>
        <w:t>проспект Королева, д.12</w:t>
      </w:r>
    </w:p>
    <w:p w14:paraId="51598352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20FB887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602707C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54625D7F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Белозерова Маргарита Нурлаяновна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5CA9A2CF" w14:textId="77777777"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14:paraId="72D7B896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BC43999" w14:textId="637E26CF" w:rsidR="00305B3A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</w:t>
      </w:r>
      <w:r w:rsidR="00275B47">
        <w:rPr>
          <w:b/>
          <w:bCs/>
          <w:color w:val="222222"/>
          <w:sz w:val="24"/>
          <w:szCs w:val="24"/>
          <w:shd w:val="clear" w:color="auto" w:fill="FFFFFF"/>
        </w:rPr>
        <w:t>й игровой 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</w:t>
      </w:r>
      <w:r w:rsidR="00275B47">
        <w:rPr>
          <w:b/>
          <w:sz w:val="24"/>
          <w:szCs w:val="24"/>
        </w:rPr>
        <w:t>а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>№</w:t>
      </w:r>
      <w:r w:rsidR="0029483A">
        <w:rPr>
          <w:b/>
          <w:sz w:val="24"/>
          <w:szCs w:val="24"/>
        </w:rPr>
        <w:t>1</w:t>
      </w:r>
      <w:r w:rsidR="00B813E4">
        <w:rPr>
          <w:b/>
          <w:sz w:val="24"/>
          <w:szCs w:val="24"/>
        </w:rPr>
        <w:t>2</w:t>
      </w:r>
      <w:r w:rsidR="00275B47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по </w:t>
      </w:r>
      <w:r w:rsidR="0029483A">
        <w:rPr>
          <w:b/>
          <w:sz w:val="24"/>
          <w:szCs w:val="24"/>
        </w:rPr>
        <w:t>проспекту Королева</w:t>
      </w:r>
    </w:p>
    <w:p w14:paraId="50049025" w14:textId="413EE001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Общественная палата г.о. Королев продолжает плановые проверки детских игровых площадок на соответствие требованиям безопасности игрового оборудования. Сегодня общественники проинспектировали 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29483A">
        <w:rPr>
          <w:rFonts w:ascii="Times New Roman" w:hAnsi="Times New Roman" w:cs="Times New Roman"/>
          <w:sz w:val="24"/>
          <w:szCs w:val="24"/>
        </w:rPr>
        <w:t>проспект Королева, д.12.</w:t>
      </w:r>
    </w:p>
    <w:p w14:paraId="66FACE9E" w14:textId="02EC2B96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Проверка показала: все игровые формы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 xml:space="preserve"> соответствуют требованиям ГОСТ.</w:t>
      </w:r>
    </w:p>
    <w:p w14:paraId="3AD65C1D" w14:textId="09D7E1FD" w:rsidR="0029483A" w:rsidRDefault="000D20B2" w:rsidP="002948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C01">
        <w:rPr>
          <w:rFonts w:ascii="Times New Roman" w:hAnsi="Times New Roman" w:cs="Times New Roman"/>
          <w:sz w:val="24"/>
          <w:szCs w:val="24"/>
          <w:u w:val="single"/>
        </w:rPr>
        <w:t>Име</w:t>
      </w:r>
      <w:r w:rsidR="007867E4">
        <w:rPr>
          <w:rFonts w:ascii="Times New Roman" w:hAnsi="Times New Roman" w:cs="Times New Roman"/>
          <w:sz w:val="24"/>
          <w:szCs w:val="24"/>
          <w:u w:val="single"/>
        </w:rPr>
        <w:t>ю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тся замечани</w:t>
      </w:r>
      <w:r w:rsidR="007867E4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83A" w:rsidRPr="0029483A">
        <w:rPr>
          <w:rFonts w:ascii="Times New Roman" w:hAnsi="Times New Roman" w:cs="Times New Roman"/>
          <w:sz w:val="24"/>
          <w:szCs w:val="24"/>
        </w:rPr>
        <w:t xml:space="preserve">повреждено </w:t>
      </w:r>
      <w:r w:rsidR="007867E4">
        <w:rPr>
          <w:rFonts w:ascii="Times New Roman" w:hAnsi="Times New Roman" w:cs="Times New Roman"/>
          <w:sz w:val="24"/>
          <w:szCs w:val="24"/>
        </w:rPr>
        <w:t xml:space="preserve">лакокрасочное покрытие на </w:t>
      </w:r>
      <w:r w:rsidR="0029483A" w:rsidRPr="0029483A">
        <w:rPr>
          <w:rFonts w:ascii="Times New Roman" w:hAnsi="Times New Roman" w:cs="Times New Roman"/>
          <w:sz w:val="24"/>
          <w:szCs w:val="24"/>
        </w:rPr>
        <w:t>деревянны</w:t>
      </w:r>
      <w:r w:rsidR="007867E4">
        <w:rPr>
          <w:rFonts w:ascii="Times New Roman" w:hAnsi="Times New Roman" w:cs="Times New Roman"/>
          <w:sz w:val="24"/>
          <w:szCs w:val="24"/>
        </w:rPr>
        <w:t>х</w:t>
      </w:r>
      <w:r w:rsidR="0029483A" w:rsidRPr="0029483A">
        <w:rPr>
          <w:rFonts w:ascii="Times New Roman" w:hAnsi="Times New Roman" w:cs="Times New Roman"/>
          <w:sz w:val="24"/>
          <w:szCs w:val="24"/>
        </w:rPr>
        <w:t xml:space="preserve"> сидения</w:t>
      </w:r>
      <w:r w:rsidR="007867E4">
        <w:rPr>
          <w:rFonts w:ascii="Times New Roman" w:hAnsi="Times New Roman" w:cs="Times New Roman"/>
          <w:sz w:val="24"/>
          <w:szCs w:val="24"/>
        </w:rPr>
        <w:t>х</w:t>
      </w:r>
      <w:r w:rsidR="0029483A" w:rsidRPr="0029483A">
        <w:rPr>
          <w:rFonts w:ascii="Times New Roman" w:hAnsi="Times New Roman" w:cs="Times New Roman"/>
          <w:sz w:val="24"/>
          <w:szCs w:val="24"/>
        </w:rPr>
        <w:t xml:space="preserve"> </w:t>
      </w:r>
      <w:r w:rsidR="0029483A">
        <w:rPr>
          <w:rFonts w:ascii="Times New Roman" w:hAnsi="Times New Roman" w:cs="Times New Roman"/>
          <w:sz w:val="24"/>
          <w:szCs w:val="24"/>
        </w:rPr>
        <w:t>оборудовани</w:t>
      </w:r>
      <w:r w:rsidR="007867E4">
        <w:rPr>
          <w:rFonts w:ascii="Times New Roman" w:hAnsi="Times New Roman" w:cs="Times New Roman"/>
          <w:sz w:val="24"/>
          <w:szCs w:val="24"/>
        </w:rPr>
        <w:t>я</w:t>
      </w:r>
      <w:r w:rsidR="0029483A" w:rsidRPr="0029483A">
        <w:rPr>
          <w:rFonts w:ascii="Times New Roman" w:hAnsi="Times New Roman" w:cs="Times New Roman"/>
          <w:sz w:val="24"/>
          <w:szCs w:val="24"/>
        </w:rPr>
        <w:t xml:space="preserve"> «карусел</w:t>
      </w:r>
      <w:r w:rsidR="0029483A">
        <w:rPr>
          <w:rFonts w:ascii="Times New Roman" w:hAnsi="Times New Roman" w:cs="Times New Roman"/>
          <w:sz w:val="24"/>
          <w:szCs w:val="24"/>
        </w:rPr>
        <w:t>ь</w:t>
      </w:r>
      <w:r w:rsidR="0029483A" w:rsidRPr="0029483A">
        <w:rPr>
          <w:rFonts w:ascii="Times New Roman" w:hAnsi="Times New Roman" w:cs="Times New Roman"/>
          <w:sz w:val="24"/>
          <w:szCs w:val="24"/>
        </w:rPr>
        <w:t xml:space="preserve">» и </w:t>
      </w:r>
      <w:r w:rsidR="007867E4">
        <w:rPr>
          <w:rFonts w:ascii="Times New Roman" w:hAnsi="Times New Roman" w:cs="Times New Roman"/>
          <w:sz w:val="24"/>
          <w:szCs w:val="24"/>
        </w:rPr>
        <w:t xml:space="preserve">на </w:t>
      </w:r>
      <w:r w:rsidR="0029483A" w:rsidRPr="0029483A">
        <w:rPr>
          <w:rFonts w:ascii="Times New Roman" w:hAnsi="Times New Roman" w:cs="Times New Roman"/>
          <w:sz w:val="24"/>
          <w:szCs w:val="24"/>
        </w:rPr>
        <w:t>лавочк</w:t>
      </w:r>
      <w:r w:rsidR="007867E4">
        <w:rPr>
          <w:rFonts w:ascii="Times New Roman" w:hAnsi="Times New Roman" w:cs="Times New Roman"/>
          <w:sz w:val="24"/>
          <w:szCs w:val="24"/>
        </w:rPr>
        <w:t>е.</w:t>
      </w:r>
    </w:p>
    <w:p w14:paraId="1A053704" w14:textId="6DC08B8D" w:rsidR="000D20B2" w:rsidRDefault="00E1485F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85F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организацию «Автобытдор», отвечающей за данные игровые площадки. Общественная палата держит вопрос на контроле</w:t>
      </w:r>
    </w:p>
    <w:p w14:paraId="0EB683F5" w14:textId="77777777" w:rsidR="00E1485F" w:rsidRDefault="00E1485F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3F3B1336" w14:textId="77777777" w:rsidTr="002B26EF">
        <w:trPr>
          <w:trHeight w:val="651"/>
        </w:trPr>
        <w:tc>
          <w:tcPr>
            <w:tcW w:w="5353" w:type="dxa"/>
            <w:hideMark/>
          </w:tcPr>
          <w:p w14:paraId="2C0AAC7F" w14:textId="77777777"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14:paraId="30886000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7FF2AD" wp14:editId="648DAF3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7ADFF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585CD6F5" w14:textId="10531338"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CAF54C2" w14:textId="72CA3717" w:rsidR="00893207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9483A" w:rsidRPr="0029483A">
        <w:rPr>
          <w:noProof/>
        </w:rPr>
        <w:drawing>
          <wp:inline distT="0" distB="0" distL="0" distR="0" wp14:anchorId="3FE43152" wp14:editId="467A6780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483A" w:rsidRPr="0029483A">
        <w:rPr>
          <w:noProof/>
        </w:rPr>
        <w:drawing>
          <wp:inline distT="0" distB="0" distL="0" distR="0" wp14:anchorId="52B06F6E" wp14:editId="5354EF0D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B21D" w14:textId="1A7BEC9F" w:rsidR="00555E41" w:rsidRDefault="0029483A" w:rsidP="00D00C72">
      <w:pPr>
        <w:rPr>
          <w:rFonts w:ascii="Times New Roman" w:hAnsi="Times New Roman" w:cs="Times New Roman"/>
          <w:sz w:val="24"/>
          <w:szCs w:val="24"/>
        </w:rPr>
      </w:pPr>
      <w:r w:rsidRPr="0029483A">
        <w:rPr>
          <w:noProof/>
        </w:rPr>
        <w:drawing>
          <wp:inline distT="0" distB="0" distL="0" distR="0" wp14:anchorId="1F314244" wp14:editId="518ECEC7">
            <wp:extent cx="6119495" cy="45897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7B94FC0" w14:textId="1E0FC947" w:rsidR="000D20B2" w:rsidRDefault="0029483A" w:rsidP="00294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29483A">
        <w:rPr>
          <w:noProof/>
        </w:rPr>
        <w:drawing>
          <wp:inline distT="0" distB="0" distL="0" distR="0" wp14:anchorId="24FA0CC8" wp14:editId="15048847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0B2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0B2"/>
    <w:rsid w:val="000D21BC"/>
    <w:rsid w:val="000E2DC0"/>
    <w:rsid w:val="000F5D6A"/>
    <w:rsid w:val="00106AE5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75B47"/>
    <w:rsid w:val="0029483A"/>
    <w:rsid w:val="002B26EF"/>
    <w:rsid w:val="002C72F7"/>
    <w:rsid w:val="002E6FFE"/>
    <w:rsid w:val="00300CE7"/>
    <w:rsid w:val="00305B3A"/>
    <w:rsid w:val="00326320"/>
    <w:rsid w:val="003A0FD4"/>
    <w:rsid w:val="003A6F09"/>
    <w:rsid w:val="003F3F05"/>
    <w:rsid w:val="00415EF3"/>
    <w:rsid w:val="00420BF7"/>
    <w:rsid w:val="00446121"/>
    <w:rsid w:val="004A1E5E"/>
    <w:rsid w:val="004B78E7"/>
    <w:rsid w:val="004C24F9"/>
    <w:rsid w:val="004F46F6"/>
    <w:rsid w:val="005225DF"/>
    <w:rsid w:val="00525445"/>
    <w:rsid w:val="00555E41"/>
    <w:rsid w:val="00566247"/>
    <w:rsid w:val="005811AF"/>
    <w:rsid w:val="0058645F"/>
    <w:rsid w:val="005A2B7B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67E4"/>
    <w:rsid w:val="00787128"/>
    <w:rsid w:val="007E1216"/>
    <w:rsid w:val="008130DC"/>
    <w:rsid w:val="00830AF5"/>
    <w:rsid w:val="00837AC1"/>
    <w:rsid w:val="00845CCA"/>
    <w:rsid w:val="008610CC"/>
    <w:rsid w:val="00863F22"/>
    <w:rsid w:val="0088770B"/>
    <w:rsid w:val="00893207"/>
    <w:rsid w:val="008A5F90"/>
    <w:rsid w:val="008B0117"/>
    <w:rsid w:val="008B7207"/>
    <w:rsid w:val="008D0846"/>
    <w:rsid w:val="008E7DFC"/>
    <w:rsid w:val="009549A8"/>
    <w:rsid w:val="00982355"/>
    <w:rsid w:val="009905F0"/>
    <w:rsid w:val="009943E8"/>
    <w:rsid w:val="009B274D"/>
    <w:rsid w:val="009C0591"/>
    <w:rsid w:val="00A030BD"/>
    <w:rsid w:val="00A151D5"/>
    <w:rsid w:val="00A24525"/>
    <w:rsid w:val="00AA420B"/>
    <w:rsid w:val="00AD4679"/>
    <w:rsid w:val="00B00C01"/>
    <w:rsid w:val="00B15BE0"/>
    <w:rsid w:val="00B2121B"/>
    <w:rsid w:val="00B813E4"/>
    <w:rsid w:val="00BC0685"/>
    <w:rsid w:val="00BE2933"/>
    <w:rsid w:val="00C001A5"/>
    <w:rsid w:val="00C20FC4"/>
    <w:rsid w:val="00C54EAF"/>
    <w:rsid w:val="00C62A60"/>
    <w:rsid w:val="00C63C52"/>
    <w:rsid w:val="00C87DFD"/>
    <w:rsid w:val="00CC062B"/>
    <w:rsid w:val="00CC3E26"/>
    <w:rsid w:val="00CC6810"/>
    <w:rsid w:val="00CF26EF"/>
    <w:rsid w:val="00D00C72"/>
    <w:rsid w:val="00D04A85"/>
    <w:rsid w:val="00D353BF"/>
    <w:rsid w:val="00D36B71"/>
    <w:rsid w:val="00D53B72"/>
    <w:rsid w:val="00D5407E"/>
    <w:rsid w:val="00D665F7"/>
    <w:rsid w:val="00D742A5"/>
    <w:rsid w:val="00D93693"/>
    <w:rsid w:val="00D93C44"/>
    <w:rsid w:val="00DA710E"/>
    <w:rsid w:val="00DC26D1"/>
    <w:rsid w:val="00DD644E"/>
    <w:rsid w:val="00DF5BC7"/>
    <w:rsid w:val="00E1485F"/>
    <w:rsid w:val="00E651DE"/>
    <w:rsid w:val="00E706CA"/>
    <w:rsid w:val="00E8146D"/>
    <w:rsid w:val="00F23C96"/>
    <w:rsid w:val="00F51E50"/>
    <w:rsid w:val="00FB46D6"/>
    <w:rsid w:val="00FE27CF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4968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8E3A6-3E7D-4722-BB97-74072A31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2019-10-07T08:53:00Z</cp:lastPrinted>
  <dcterms:created xsi:type="dcterms:W3CDTF">2020-06-22T17:13:00Z</dcterms:created>
  <dcterms:modified xsi:type="dcterms:W3CDTF">2020-06-22T17:32:00Z</dcterms:modified>
</cp:coreProperties>
</file>