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5025FE8F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041871">
        <w:rPr>
          <w:rFonts w:ascii="Times New Roman" w:hAnsi="Times New Roman" w:cs="Times New Roman"/>
          <w:sz w:val="24"/>
          <w:szCs w:val="24"/>
        </w:rPr>
        <w:t>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273FAD9E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E95B5D" w:rsidRPr="00E95B5D">
        <w:rPr>
          <w:rFonts w:ascii="Times New Roman" w:hAnsi="Times New Roman" w:cs="Times New Roman"/>
          <w:u w:val="single"/>
        </w:rPr>
        <w:t xml:space="preserve">пр. Королева, д.7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DF55EC1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spellStart"/>
      <w:proofErr w:type="gramEnd"/>
      <w:r w:rsidR="00E95B5D" w:rsidRPr="00E95B5D">
        <w:rPr>
          <w:rFonts w:ascii="Times New Roman" w:hAnsi="Times New Roman" w:cs="Times New Roman"/>
          <w:b/>
          <w:u w:val="single"/>
        </w:rPr>
        <w:t>пр</w:t>
      </w:r>
      <w:proofErr w:type="spellEnd"/>
      <w:r w:rsidR="00E95B5D" w:rsidRPr="00E95B5D">
        <w:rPr>
          <w:rFonts w:ascii="Times New Roman" w:hAnsi="Times New Roman" w:cs="Times New Roman"/>
          <w:b/>
          <w:u w:val="single"/>
        </w:rPr>
        <w:t>. Королева, д.7</w:t>
      </w:r>
      <w:r w:rsidR="00E17E4B" w:rsidRPr="00E17E4B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F0B82DE" w:rsidR="005B2F70" w:rsidRPr="009E46C5" w:rsidRDefault="007116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7A868A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6961DD36" w:rsidR="005B2F70" w:rsidRPr="00243CB4" w:rsidRDefault="00E95B5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A704312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2C46925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7402A866" w:rsidR="005B2F70" w:rsidRPr="00EB09A7" w:rsidRDefault="007116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63770E06" w:rsidR="005B2F70" w:rsidRPr="005B2F70" w:rsidRDefault="00E95B5D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11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FC9FD4D" w:rsidR="005B2F70" w:rsidRPr="00550C0F" w:rsidRDefault="00E95B5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3307652A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3DC0CF34" w:rsidR="005B2F70" w:rsidRPr="00F862C4" w:rsidRDefault="00E95B5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28D9DAA7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4B98AF" w14:textId="77777777" w:rsidR="00041871" w:rsidRPr="00041871" w:rsidRDefault="00041871" w:rsidP="00041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871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</w:t>
      </w:r>
      <w:proofErr w:type="spellStart"/>
      <w:r w:rsidRPr="00041871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041871">
        <w:rPr>
          <w:rFonts w:ascii="Times New Roman" w:hAnsi="Times New Roman" w:cs="Times New Roman"/>
          <w:sz w:val="24"/>
          <w:szCs w:val="24"/>
        </w:rPr>
        <w:t xml:space="preserve"> продолжает следить за качеством оказываемых услуг по сбору и вывозу отходов из жилого сектора. </w:t>
      </w:r>
    </w:p>
    <w:p w14:paraId="19878AE0" w14:textId="58C7FCDF" w:rsidR="00041871" w:rsidRPr="00041871" w:rsidRDefault="00041871" w:rsidP="00041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871">
        <w:rPr>
          <w:rFonts w:ascii="Times New Roman" w:hAnsi="Times New Roman" w:cs="Times New Roman"/>
          <w:sz w:val="24"/>
          <w:szCs w:val="24"/>
        </w:rPr>
        <w:t>Сегодня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41871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41871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041871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41871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41871">
        <w:rPr>
          <w:rFonts w:ascii="Times New Roman" w:hAnsi="Times New Roman" w:cs="Times New Roman"/>
          <w:sz w:val="24"/>
          <w:szCs w:val="24"/>
        </w:rPr>
        <w:t xml:space="preserve"> </w:t>
      </w:r>
      <w:r w:rsidR="00E95B5D" w:rsidRPr="00E95B5D">
        <w:rPr>
          <w:rFonts w:ascii="Times New Roman" w:hAnsi="Times New Roman" w:cs="Times New Roman"/>
          <w:sz w:val="24"/>
          <w:szCs w:val="24"/>
        </w:rPr>
        <w:t>пр. Королева, д.7</w:t>
      </w:r>
      <w:r w:rsidR="00E95B5D">
        <w:rPr>
          <w:rFonts w:ascii="Times New Roman" w:hAnsi="Times New Roman" w:cs="Times New Roman"/>
          <w:sz w:val="24"/>
          <w:szCs w:val="24"/>
        </w:rPr>
        <w:t>.</w:t>
      </w:r>
      <w:r w:rsidR="00CD7AA4" w:rsidRPr="00CD7AA4">
        <w:rPr>
          <w:rFonts w:ascii="Times New Roman" w:hAnsi="Times New Roman" w:cs="Times New Roman"/>
          <w:sz w:val="24"/>
          <w:szCs w:val="24"/>
        </w:rPr>
        <w:t xml:space="preserve"> </w:t>
      </w:r>
      <w:r w:rsidRPr="00041871">
        <w:rPr>
          <w:rFonts w:ascii="Times New Roman" w:hAnsi="Times New Roman" w:cs="Times New Roman"/>
          <w:sz w:val="24"/>
          <w:szCs w:val="24"/>
        </w:rPr>
        <w:t>Контрольные мероприятия показали: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41871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41871">
        <w:rPr>
          <w:rFonts w:ascii="Times New Roman" w:hAnsi="Times New Roman" w:cs="Times New Roman"/>
          <w:sz w:val="24"/>
          <w:szCs w:val="24"/>
        </w:rPr>
        <w:t xml:space="preserve">тся в удовлетворительном состоянии, график вывоза мусора не нарушен. </w:t>
      </w:r>
    </w:p>
    <w:p w14:paraId="7FE7844B" w14:textId="552784CC" w:rsidR="00041871" w:rsidRPr="00041871" w:rsidRDefault="00041871" w:rsidP="00041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871">
        <w:rPr>
          <w:rFonts w:ascii="Times New Roman" w:hAnsi="Times New Roman" w:cs="Times New Roman"/>
          <w:sz w:val="24"/>
          <w:szCs w:val="24"/>
        </w:rPr>
        <w:t>Име</w:t>
      </w:r>
      <w:r w:rsidR="00CD7AA4">
        <w:rPr>
          <w:rFonts w:ascii="Times New Roman" w:hAnsi="Times New Roman" w:cs="Times New Roman"/>
          <w:sz w:val="24"/>
          <w:szCs w:val="24"/>
        </w:rPr>
        <w:t>ю</w:t>
      </w:r>
      <w:r w:rsidRPr="00041871">
        <w:rPr>
          <w:rFonts w:ascii="Times New Roman" w:hAnsi="Times New Roman" w:cs="Times New Roman"/>
          <w:sz w:val="24"/>
          <w:szCs w:val="24"/>
        </w:rPr>
        <w:t>тся замечани</w:t>
      </w:r>
      <w:r w:rsidR="00CD7AA4">
        <w:rPr>
          <w:rFonts w:ascii="Times New Roman" w:hAnsi="Times New Roman" w:cs="Times New Roman"/>
          <w:sz w:val="24"/>
          <w:szCs w:val="24"/>
        </w:rPr>
        <w:t>я</w:t>
      </w:r>
      <w:r w:rsidRPr="00041871">
        <w:rPr>
          <w:rFonts w:ascii="Times New Roman" w:hAnsi="Times New Roman" w:cs="Times New Roman"/>
          <w:sz w:val="24"/>
          <w:szCs w:val="24"/>
        </w:rPr>
        <w:t>:</w:t>
      </w:r>
    </w:p>
    <w:p w14:paraId="20596B01" w14:textId="77777777" w:rsidR="00E95B5D" w:rsidRDefault="00041871" w:rsidP="00E95B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871">
        <w:rPr>
          <w:rFonts w:ascii="Times New Roman" w:hAnsi="Times New Roman" w:cs="Times New Roman"/>
          <w:sz w:val="24"/>
          <w:szCs w:val="24"/>
        </w:rPr>
        <w:t xml:space="preserve">- </w:t>
      </w:r>
      <w:r w:rsidR="00E95B5D" w:rsidRPr="00E95B5D">
        <w:rPr>
          <w:rFonts w:ascii="Times New Roman" w:hAnsi="Times New Roman" w:cs="Times New Roman"/>
          <w:sz w:val="24"/>
          <w:szCs w:val="24"/>
        </w:rPr>
        <w:t>после выгрузки мусора часть контейнеров остается вне зоны площадки и не ставится на место под водонепроницаемую крышу.</w:t>
      </w:r>
    </w:p>
    <w:p w14:paraId="7F08C34E" w14:textId="66ECAA98" w:rsidR="00CD7AA4" w:rsidRDefault="00E95B5D" w:rsidP="00E95B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B5D">
        <w:rPr>
          <w:rFonts w:ascii="Times New Roman" w:hAnsi="Times New Roman" w:cs="Times New Roman"/>
          <w:sz w:val="24"/>
          <w:szCs w:val="24"/>
        </w:rPr>
        <w:t xml:space="preserve"> </w:t>
      </w:r>
      <w:r w:rsidR="00CD7AA4">
        <w:rPr>
          <w:rFonts w:ascii="Times New Roman" w:hAnsi="Times New Roman" w:cs="Times New Roman"/>
          <w:sz w:val="24"/>
          <w:szCs w:val="24"/>
        </w:rPr>
        <w:t xml:space="preserve">- </w:t>
      </w:r>
      <w:r w:rsidR="00CD7AA4" w:rsidRPr="00CD7AA4">
        <w:rPr>
          <w:rFonts w:ascii="Times New Roman" w:hAnsi="Times New Roman" w:cs="Times New Roman"/>
          <w:sz w:val="24"/>
          <w:szCs w:val="24"/>
        </w:rPr>
        <w:t xml:space="preserve">не произведён подбор мелкого бытового мусора после высвобождения контейнеров; </w:t>
      </w:r>
    </w:p>
    <w:p w14:paraId="61E4A095" w14:textId="514ADCB5" w:rsidR="00CD7AA4" w:rsidRDefault="00CD7AA4" w:rsidP="00041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D7AA4">
        <w:rPr>
          <w:rFonts w:ascii="Times New Roman" w:hAnsi="Times New Roman" w:cs="Times New Roman"/>
          <w:sz w:val="24"/>
          <w:szCs w:val="24"/>
        </w:rPr>
        <w:t>объекты плохо очищены от снега и наледи.</w:t>
      </w:r>
    </w:p>
    <w:p w14:paraId="7F0BD8AE" w14:textId="77777777" w:rsidR="00CD7AA4" w:rsidRDefault="00CD7AA4" w:rsidP="00041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9A3202" w14:textId="5F910605" w:rsidR="00972543" w:rsidRDefault="00041871" w:rsidP="00041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1871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41871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41871">
        <w:rPr>
          <w:rFonts w:ascii="Times New Roman" w:hAnsi="Times New Roman" w:cs="Times New Roman"/>
          <w:sz w:val="24"/>
          <w:szCs w:val="24"/>
        </w:rPr>
        <w:t>т направлен в адрес Управляющ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041871">
        <w:rPr>
          <w:rFonts w:ascii="Times New Roman" w:hAnsi="Times New Roman" w:cs="Times New Roman"/>
          <w:sz w:val="24"/>
          <w:szCs w:val="24"/>
        </w:rPr>
        <w:t xml:space="preserve"> компаний </w:t>
      </w:r>
      <w:r w:rsidR="00CD7AA4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="00CD7AA4">
        <w:rPr>
          <w:rFonts w:ascii="Times New Roman" w:hAnsi="Times New Roman" w:cs="Times New Roman"/>
          <w:sz w:val="24"/>
          <w:szCs w:val="24"/>
        </w:rPr>
        <w:t>Жил</w:t>
      </w:r>
      <w:r w:rsidR="00E95B5D">
        <w:rPr>
          <w:rFonts w:ascii="Times New Roman" w:hAnsi="Times New Roman" w:cs="Times New Roman"/>
          <w:sz w:val="24"/>
          <w:szCs w:val="24"/>
        </w:rPr>
        <w:t>комплекс</w:t>
      </w:r>
      <w:proofErr w:type="spellEnd"/>
      <w:r w:rsidR="00CD7AA4">
        <w:rPr>
          <w:rFonts w:ascii="Times New Roman" w:hAnsi="Times New Roman" w:cs="Times New Roman"/>
          <w:sz w:val="24"/>
          <w:szCs w:val="24"/>
        </w:rPr>
        <w:t>»</w:t>
      </w:r>
      <w:r w:rsidRPr="000418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41871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041871">
        <w:rPr>
          <w:rFonts w:ascii="Times New Roman" w:hAnsi="Times New Roman" w:cs="Times New Roman"/>
          <w:sz w:val="24"/>
          <w:szCs w:val="24"/>
        </w:rPr>
        <w:t xml:space="preserve"> для устранения замечаний</w:t>
      </w:r>
    </w:p>
    <w:p w14:paraId="1A9C0D68" w14:textId="77777777" w:rsidR="00972543" w:rsidRDefault="00972543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419FA945" w:rsidR="00AE1D39" w:rsidRDefault="00E95B5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E95B5D">
        <w:rPr>
          <w:noProof/>
          <w:lang w:eastAsia="ru-RU"/>
        </w:rPr>
        <w:lastRenderedPageBreak/>
        <w:drawing>
          <wp:inline distT="0" distB="0" distL="0" distR="0" wp14:anchorId="325AA818" wp14:editId="3B72F56A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E95B5D">
        <w:rPr>
          <w:noProof/>
          <w:lang w:eastAsia="ru-RU"/>
        </w:rPr>
        <w:drawing>
          <wp:inline distT="0" distB="0" distL="0" distR="0" wp14:anchorId="252D8F3D" wp14:editId="62C8DA43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E933" w14:textId="559BBAF5" w:rsidR="00972543" w:rsidRDefault="00E95B5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E95B5D">
        <w:rPr>
          <w:noProof/>
          <w:lang w:eastAsia="ru-RU"/>
        </w:rPr>
        <w:drawing>
          <wp:inline distT="0" distB="0" distL="0" distR="0" wp14:anchorId="014CA21F" wp14:editId="4A27EED9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E95B5D">
        <w:rPr>
          <w:noProof/>
          <w:lang w:eastAsia="ru-RU"/>
        </w:rPr>
        <w:drawing>
          <wp:inline distT="0" distB="0" distL="0" distR="0" wp14:anchorId="52603486" wp14:editId="7F0884F7">
            <wp:extent cx="2880000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2DDA" w14:textId="78AE02A0" w:rsidR="00972543" w:rsidRPr="00361A44" w:rsidRDefault="00E95B5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E95B5D">
        <w:rPr>
          <w:noProof/>
          <w:lang w:eastAsia="ru-RU"/>
        </w:rPr>
        <w:drawing>
          <wp:inline distT="0" distB="0" distL="0" distR="0" wp14:anchorId="46A7A80A" wp14:editId="218EAAF7">
            <wp:extent cx="6119495" cy="458978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543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20528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C10752-DAAA-4467-877F-53E7EA7D4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2021-03-12T08:22:00Z</dcterms:created>
  <dcterms:modified xsi:type="dcterms:W3CDTF">2021-03-12T08:22:00Z</dcterms:modified>
</cp:coreProperties>
</file>