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729196C" w14:textId="77777777" w:rsidTr="009B274D">
        <w:tc>
          <w:tcPr>
            <w:tcW w:w="5211" w:type="dxa"/>
          </w:tcPr>
          <w:p w14:paraId="718D9E7D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610624C2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43BD105A" w14:textId="77777777" w:rsidR="008B7207" w:rsidRDefault="008B7207" w:rsidP="00BE293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</w:tc>
      </w:tr>
      <w:tr w:rsidR="009B274D" w14:paraId="4DD630CB" w14:textId="77777777" w:rsidTr="009B274D">
        <w:tc>
          <w:tcPr>
            <w:tcW w:w="5211" w:type="dxa"/>
          </w:tcPr>
          <w:p w14:paraId="0EC11E1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AB909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2D1AA9F9" w14:textId="77777777" w:rsidR="008B7207" w:rsidRDefault="008B7207" w:rsidP="008B7207">
      <w:pPr>
        <w:pStyle w:val="2"/>
        <w:rPr>
          <w:sz w:val="24"/>
          <w:szCs w:val="24"/>
        </w:rPr>
      </w:pPr>
    </w:p>
    <w:p w14:paraId="72F78135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C24C099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48FD6840" w14:textId="7BD01F12"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>
        <w:rPr>
          <w:b/>
          <w:sz w:val="24"/>
          <w:szCs w:val="24"/>
        </w:rPr>
        <w:t>площад</w:t>
      </w:r>
      <w:r w:rsidR="00275B47">
        <w:rPr>
          <w:b/>
          <w:sz w:val="24"/>
          <w:szCs w:val="24"/>
        </w:rPr>
        <w:t>ки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14:paraId="3C9541B5" w14:textId="77777777"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14:paraId="45068A28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26EEEC5C" w14:textId="10A7A2CD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0D20B2">
        <w:rPr>
          <w:rFonts w:ascii="Times New Roman" w:hAnsi="Times New Roman" w:cs="Times New Roman"/>
          <w:iCs/>
          <w:sz w:val="24"/>
          <w:szCs w:val="24"/>
        </w:rPr>
        <w:t>22</w:t>
      </w:r>
      <w:r w:rsidR="00DC26D1">
        <w:rPr>
          <w:rFonts w:ascii="Times New Roman" w:hAnsi="Times New Roman" w:cs="Times New Roman"/>
          <w:iCs/>
          <w:sz w:val="24"/>
          <w:szCs w:val="24"/>
        </w:rPr>
        <w:t>.06.2020</w:t>
      </w:r>
    </w:p>
    <w:p w14:paraId="36EE585E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>план работы Общественной палаты г.о. Королев</w:t>
      </w:r>
    </w:p>
    <w:p w14:paraId="70C0EAE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1C0D9D55" w14:textId="4079B30D" w:rsidR="00090AE4" w:rsidRPr="00E651DE" w:rsidRDefault="008B7207" w:rsidP="00B813E4">
      <w:pPr>
        <w:pStyle w:val="a3"/>
        <w:tabs>
          <w:tab w:val="left" w:pos="851"/>
        </w:tabs>
        <w:ind w:left="0" w:firstLine="426"/>
        <w:jc w:val="both"/>
        <w:rPr>
          <w:iCs/>
          <w:sz w:val="10"/>
          <w:szCs w:val="10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>техническое состояние детской игровой площад</w:t>
      </w:r>
      <w:r w:rsidR="00275B47">
        <w:rPr>
          <w:iCs/>
          <w:sz w:val="24"/>
          <w:szCs w:val="24"/>
        </w:rPr>
        <w:t>ки</w:t>
      </w:r>
      <w:r w:rsidR="00C54EAF">
        <w:rPr>
          <w:iCs/>
          <w:sz w:val="24"/>
          <w:szCs w:val="24"/>
        </w:rPr>
        <w:t>, расположенн</w:t>
      </w:r>
      <w:r w:rsidR="00275B47">
        <w:rPr>
          <w:iCs/>
          <w:sz w:val="24"/>
          <w:szCs w:val="24"/>
        </w:rPr>
        <w:t>ой</w:t>
      </w:r>
      <w:r w:rsidR="00C54EAF">
        <w:rPr>
          <w:iCs/>
          <w:sz w:val="24"/>
          <w:szCs w:val="24"/>
        </w:rPr>
        <w:t xml:space="preserve"> по адресу</w:t>
      </w:r>
      <w:r w:rsidR="008B0117">
        <w:rPr>
          <w:b/>
          <w:sz w:val="24"/>
          <w:szCs w:val="24"/>
        </w:rPr>
        <w:t xml:space="preserve"> </w:t>
      </w:r>
      <w:r w:rsidR="00512593">
        <w:rPr>
          <w:b/>
          <w:sz w:val="24"/>
          <w:szCs w:val="24"/>
        </w:rPr>
        <w:t>проспект Королева, д.3</w:t>
      </w:r>
    </w:p>
    <w:p w14:paraId="51598352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20FB887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602707C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54625D7F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Белозерова Маргарита Нурлаяновна – председател</w:t>
      </w:r>
      <w:r w:rsidR="00DC26D1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5CA9A2CF" w14:textId="77777777"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14:paraId="72D7B896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BC43999" w14:textId="6FE6411E" w:rsidR="00305B3A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детско</w:t>
      </w:r>
      <w:r w:rsidR="00275B47">
        <w:rPr>
          <w:b/>
          <w:bCs/>
          <w:color w:val="222222"/>
          <w:sz w:val="24"/>
          <w:szCs w:val="24"/>
          <w:shd w:val="clear" w:color="auto" w:fill="FFFFFF"/>
        </w:rPr>
        <w:t>й игровой площадки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8B0117">
        <w:rPr>
          <w:b/>
          <w:sz w:val="24"/>
          <w:szCs w:val="24"/>
        </w:rPr>
        <w:t>во дворе дом</w:t>
      </w:r>
      <w:r w:rsidR="00275B47">
        <w:rPr>
          <w:b/>
          <w:sz w:val="24"/>
          <w:szCs w:val="24"/>
        </w:rPr>
        <w:t>а</w:t>
      </w:r>
      <w:r w:rsidR="00C54EAF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>№</w:t>
      </w:r>
      <w:r w:rsidR="00512593">
        <w:rPr>
          <w:b/>
          <w:sz w:val="24"/>
          <w:szCs w:val="24"/>
        </w:rPr>
        <w:t>3</w:t>
      </w:r>
      <w:r w:rsidR="00275B47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по </w:t>
      </w:r>
      <w:r w:rsidR="00512593">
        <w:rPr>
          <w:b/>
          <w:sz w:val="24"/>
          <w:szCs w:val="24"/>
        </w:rPr>
        <w:t>проспекту Королева</w:t>
      </w:r>
    </w:p>
    <w:p w14:paraId="50049025" w14:textId="32A8E5F1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Общественная палата г.о. Королев продолжает плановые проверки детских игровых площадок на соответствие требованиям безопасности игрового оборудования. Сегодня общественники проинспектировали детск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512593">
        <w:rPr>
          <w:rFonts w:ascii="Times New Roman" w:hAnsi="Times New Roman" w:cs="Times New Roman"/>
          <w:sz w:val="24"/>
          <w:szCs w:val="24"/>
        </w:rPr>
        <w:t>проспект Королева, д.3</w:t>
      </w:r>
    </w:p>
    <w:p w14:paraId="66FACE9E" w14:textId="02EC2B96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Проверка показала: все игровые формы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 xml:space="preserve"> соответствуют требованиям ГОСТ.</w:t>
      </w:r>
    </w:p>
    <w:p w14:paraId="3BDA84C0" w14:textId="77777777" w:rsidR="009F2F17" w:rsidRDefault="000D20B2" w:rsidP="0029483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C01">
        <w:rPr>
          <w:rFonts w:ascii="Times New Roman" w:hAnsi="Times New Roman" w:cs="Times New Roman"/>
          <w:sz w:val="24"/>
          <w:szCs w:val="24"/>
          <w:u w:val="single"/>
        </w:rPr>
        <w:t>Име</w:t>
      </w:r>
      <w:r w:rsidR="009F2F17">
        <w:rPr>
          <w:rFonts w:ascii="Times New Roman" w:hAnsi="Times New Roman" w:cs="Times New Roman"/>
          <w:sz w:val="24"/>
          <w:szCs w:val="24"/>
          <w:u w:val="single"/>
        </w:rPr>
        <w:t>ю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тся замечани</w:t>
      </w:r>
      <w:r w:rsidR="009F2F17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A0D50" w14:textId="4031B95B" w:rsidR="009F2F17" w:rsidRDefault="009F2F17" w:rsidP="0029483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площадке </w:t>
      </w:r>
      <w:r w:rsidRPr="009F2F17">
        <w:rPr>
          <w:rFonts w:ascii="Times New Roman" w:hAnsi="Times New Roman" w:cs="Times New Roman"/>
          <w:sz w:val="24"/>
          <w:szCs w:val="24"/>
        </w:rPr>
        <w:t>повреждено мягкое прорезиненное покрытие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4C2E4D4" w14:textId="29EE4E68" w:rsidR="009F2F17" w:rsidRDefault="009F2F17" w:rsidP="0029483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повреждено лакокрасочное покрытие на </w:t>
      </w:r>
      <w:r w:rsidRPr="009F2F17">
        <w:rPr>
          <w:rFonts w:ascii="Times New Roman" w:hAnsi="Times New Roman" w:cs="Times New Roman"/>
          <w:sz w:val="24"/>
          <w:szCs w:val="24"/>
        </w:rPr>
        <w:t>ступеньк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9F2F17">
        <w:rPr>
          <w:rFonts w:ascii="Times New Roman" w:hAnsi="Times New Roman" w:cs="Times New Roman"/>
          <w:sz w:val="24"/>
          <w:szCs w:val="24"/>
        </w:rPr>
        <w:t xml:space="preserve"> лестницы оборудования «горка»,</w:t>
      </w:r>
    </w:p>
    <w:p w14:paraId="50062687" w14:textId="19899443" w:rsidR="009F2F17" w:rsidRDefault="009F2F17" w:rsidP="0029483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2F17">
        <w:rPr>
          <w:rFonts w:ascii="Times New Roman" w:hAnsi="Times New Roman" w:cs="Times New Roman"/>
          <w:sz w:val="24"/>
          <w:szCs w:val="24"/>
        </w:rPr>
        <w:t>повреждена лавочка, оторвана доска, торчит крепёжный элемент.</w:t>
      </w:r>
    </w:p>
    <w:p w14:paraId="5FF96740" w14:textId="7410A984" w:rsidR="009F2F17" w:rsidRDefault="00B2094D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94D">
        <w:rPr>
          <w:rFonts w:ascii="Times New Roman" w:hAnsi="Times New Roman" w:cs="Times New Roman"/>
          <w:sz w:val="24"/>
          <w:szCs w:val="24"/>
        </w:rPr>
        <w:t>По всем замечаниям составлены АКТЫ, которые будут направлены в организацию «Автобытдор», отвечающей за данные игровые площадки. Общественная палата держит вопрос на контроле</w:t>
      </w:r>
    </w:p>
    <w:p w14:paraId="1B78746D" w14:textId="77777777" w:rsidR="009F2F17" w:rsidRDefault="009F2F17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3F3B1336" w14:textId="77777777" w:rsidTr="002B26EF">
        <w:trPr>
          <w:trHeight w:val="651"/>
        </w:trPr>
        <w:tc>
          <w:tcPr>
            <w:tcW w:w="5353" w:type="dxa"/>
            <w:hideMark/>
          </w:tcPr>
          <w:p w14:paraId="2C0AAC7F" w14:textId="77777777" w:rsidR="008B7207" w:rsidRDefault="00DC26D1" w:rsidP="00BE2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9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5BC7" w:rsidRPr="00BE2933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="00BE2933" w:rsidRPr="00BE2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7207" w:rsidRPr="00BE293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14:paraId="30886000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7FF2AD" wp14:editId="648DAF3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7ADFF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7CAF54C2" w14:textId="088DF1E3" w:rsidR="00893207" w:rsidRDefault="00512593" w:rsidP="00787128">
      <w:pPr>
        <w:rPr>
          <w:rFonts w:ascii="Times New Roman" w:hAnsi="Times New Roman" w:cs="Times New Roman"/>
          <w:sz w:val="24"/>
          <w:szCs w:val="24"/>
        </w:rPr>
      </w:pPr>
      <w:r w:rsidRPr="00512593">
        <w:lastRenderedPageBreak/>
        <w:drawing>
          <wp:inline distT="0" distB="0" distL="0" distR="0" wp14:anchorId="4D1C07BA" wp14:editId="686D2227">
            <wp:extent cx="2880000" cy="216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512593">
        <w:drawing>
          <wp:inline distT="0" distB="0" distL="0" distR="0" wp14:anchorId="48853535" wp14:editId="0848E1C5">
            <wp:extent cx="2880000" cy="216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B21D" w14:textId="729B7072" w:rsidR="00555E41" w:rsidRDefault="00512593" w:rsidP="00D00C72">
      <w:pPr>
        <w:rPr>
          <w:rFonts w:ascii="Times New Roman" w:hAnsi="Times New Roman" w:cs="Times New Roman"/>
          <w:sz w:val="24"/>
          <w:szCs w:val="24"/>
        </w:rPr>
      </w:pPr>
      <w:r w:rsidRPr="00512593">
        <w:drawing>
          <wp:inline distT="0" distB="0" distL="0" distR="0" wp14:anchorId="19271D08" wp14:editId="66CA8C49">
            <wp:extent cx="2880000" cy="216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72">
        <w:rPr>
          <w:rFonts w:ascii="Times New Roman" w:hAnsi="Times New Roman" w:cs="Times New Roman"/>
          <w:sz w:val="24"/>
          <w:szCs w:val="24"/>
        </w:rPr>
        <w:t xml:space="preserve">  </w:t>
      </w:r>
      <w:r w:rsidRPr="00512593">
        <w:drawing>
          <wp:inline distT="0" distB="0" distL="0" distR="0" wp14:anchorId="5035B522" wp14:editId="5A67483B">
            <wp:extent cx="2880000" cy="216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4FC0" w14:textId="214D3F48" w:rsidR="000D20B2" w:rsidRDefault="00512593" w:rsidP="0029483A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593">
        <w:drawing>
          <wp:inline distT="0" distB="0" distL="0" distR="0" wp14:anchorId="2B816D12" wp14:editId="1CE96A4E">
            <wp:extent cx="6119495" cy="458978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0B2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0B2"/>
    <w:rsid w:val="000D21BC"/>
    <w:rsid w:val="000E2DC0"/>
    <w:rsid w:val="000F5D6A"/>
    <w:rsid w:val="00106AE5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75B47"/>
    <w:rsid w:val="0029483A"/>
    <w:rsid w:val="002B26EF"/>
    <w:rsid w:val="002C72F7"/>
    <w:rsid w:val="002E6FFE"/>
    <w:rsid w:val="00300CE7"/>
    <w:rsid w:val="00305B3A"/>
    <w:rsid w:val="00326320"/>
    <w:rsid w:val="003A0FD4"/>
    <w:rsid w:val="003A6F09"/>
    <w:rsid w:val="003F3F05"/>
    <w:rsid w:val="00415EF3"/>
    <w:rsid w:val="00420BF7"/>
    <w:rsid w:val="00446121"/>
    <w:rsid w:val="004A1E5E"/>
    <w:rsid w:val="004B78E7"/>
    <w:rsid w:val="004C24F9"/>
    <w:rsid w:val="004F46F6"/>
    <w:rsid w:val="00512593"/>
    <w:rsid w:val="005225DF"/>
    <w:rsid w:val="00525445"/>
    <w:rsid w:val="00555E41"/>
    <w:rsid w:val="00566247"/>
    <w:rsid w:val="005811AF"/>
    <w:rsid w:val="0058645F"/>
    <w:rsid w:val="005A2B7B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610CC"/>
    <w:rsid w:val="00863F22"/>
    <w:rsid w:val="0088770B"/>
    <w:rsid w:val="00893207"/>
    <w:rsid w:val="008A5F90"/>
    <w:rsid w:val="008B0117"/>
    <w:rsid w:val="008B7207"/>
    <w:rsid w:val="008D0846"/>
    <w:rsid w:val="008E7DFC"/>
    <w:rsid w:val="009549A8"/>
    <w:rsid w:val="00982355"/>
    <w:rsid w:val="009905F0"/>
    <w:rsid w:val="009943E8"/>
    <w:rsid w:val="009B274D"/>
    <w:rsid w:val="009B55D7"/>
    <w:rsid w:val="009C0591"/>
    <w:rsid w:val="009F2F17"/>
    <w:rsid w:val="00A030BD"/>
    <w:rsid w:val="00A151D5"/>
    <w:rsid w:val="00A24525"/>
    <w:rsid w:val="00AA420B"/>
    <w:rsid w:val="00AC657E"/>
    <w:rsid w:val="00AD4679"/>
    <w:rsid w:val="00B00C01"/>
    <w:rsid w:val="00B15BE0"/>
    <w:rsid w:val="00B2094D"/>
    <w:rsid w:val="00B2121B"/>
    <w:rsid w:val="00B813E4"/>
    <w:rsid w:val="00BC0685"/>
    <w:rsid w:val="00BE2933"/>
    <w:rsid w:val="00C001A5"/>
    <w:rsid w:val="00C20FC4"/>
    <w:rsid w:val="00C54EAF"/>
    <w:rsid w:val="00C62A60"/>
    <w:rsid w:val="00C63C52"/>
    <w:rsid w:val="00C87DFD"/>
    <w:rsid w:val="00CC062B"/>
    <w:rsid w:val="00CC3E26"/>
    <w:rsid w:val="00CC6810"/>
    <w:rsid w:val="00CF26EF"/>
    <w:rsid w:val="00D00C72"/>
    <w:rsid w:val="00D04A85"/>
    <w:rsid w:val="00D353BF"/>
    <w:rsid w:val="00D36B71"/>
    <w:rsid w:val="00D53B72"/>
    <w:rsid w:val="00D5407E"/>
    <w:rsid w:val="00D665F7"/>
    <w:rsid w:val="00D742A5"/>
    <w:rsid w:val="00D93693"/>
    <w:rsid w:val="00D93C44"/>
    <w:rsid w:val="00DA710E"/>
    <w:rsid w:val="00DC26D1"/>
    <w:rsid w:val="00DD644E"/>
    <w:rsid w:val="00DF5BC7"/>
    <w:rsid w:val="00E1485F"/>
    <w:rsid w:val="00E651DE"/>
    <w:rsid w:val="00E706CA"/>
    <w:rsid w:val="00E8146D"/>
    <w:rsid w:val="00F23C96"/>
    <w:rsid w:val="00F51E50"/>
    <w:rsid w:val="00FB46D6"/>
    <w:rsid w:val="00FE27CF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64968"/>
  <w15:docId w15:val="{C9F8D6DD-FF30-4D47-99E6-5AA3B56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8E3A6-3E7D-4722-BB97-74072A31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2019-10-07T08:53:00Z</cp:lastPrinted>
  <dcterms:created xsi:type="dcterms:W3CDTF">2020-06-22T17:29:00Z</dcterms:created>
  <dcterms:modified xsi:type="dcterms:W3CDTF">2020-06-22T17:30:00Z</dcterms:modified>
</cp:coreProperties>
</file>