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A4241DB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B000B9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B000B9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3CE81825" w14:textId="0C040713"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616C71" w:rsidRPr="00616C71">
        <w:rPr>
          <w:rFonts w:ascii="Times New Roman" w:hAnsi="Times New Roman" w:cs="Times New Roman"/>
          <w:u w:val="single"/>
        </w:rPr>
        <w:t>ул.</w:t>
      </w:r>
      <w:proofErr w:type="gramEnd"/>
      <w:r w:rsidR="00616C71" w:rsidRPr="00616C71">
        <w:rPr>
          <w:rFonts w:ascii="Times New Roman" w:hAnsi="Times New Roman" w:cs="Times New Roman"/>
          <w:u w:val="single"/>
        </w:rPr>
        <w:t xml:space="preserve"> Полевая, д.84</w:t>
      </w:r>
      <w:r w:rsidR="00B000B9" w:rsidRPr="00B000B9">
        <w:rPr>
          <w:rFonts w:ascii="Times New Roman" w:hAnsi="Times New Roman" w:cs="Times New Roman"/>
          <w:u w:val="single"/>
        </w:rPr>
        <w:t>;</w:t>
      </w:r>
    </w:p>
    <w:p w14:paraId="2EF307B4" w14:textId="77777777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2669A397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bookmarkStart w:id="0" w:name="_GoBack"/>
      <w:r w:rsidR="00616C71" w:rsidRPr="00616C71">
        <w:rPr>
          <w:rFonts w:ascii="Times New Roman" w:hAnsi="Times New Roman" w:cs="Times New Roman"/>
          <w:b/>
          <w:u w:val="single"/>
        </w:rPr>
        <w:t>ул.</w:t>
      </w:r>
      <w:proofErr w:type="gramEnd"/>
      <w:r w:rsidR="00616C71" w:rsidRPr="00616C71">
        <w:rPr>
          <w:rFonts w:ascii="Times New Roman" w:hAnsi="Times New Roman" w:cs="Times New Roman"/>
          <w:b/>
          <w:u w:val="single"/>
        </w:rPr>
        <w:t xml:space="preserve"> Полевая, д.84</w:t>
      </w:r>
      <w:bookmarkEnd w:id="0"/>
      <w:r w:rsidR="00B000B9" w:rsidRPr="00B000B9">
        <w:rPr>
          <w:rFonts w:ascii="Times New Roman" w:hAnsi="Times New Roman" w:cs="Times New Roman"/>
          <w:b/>
          <w:u w:val="single"/>
        </w:rPr>
        <w:t>;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EDC7302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39B1A98C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2A34DD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6FC229E3" w:rsidR="005B2F70" w:rsidRPr="00B463C9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6CDD4FE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77777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2170BA90" w:rsidR="005B2F70" w:rsidRPr="00243CB4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C02C6BE" w:rsidR="005B2F70" w:rsidRPr="005B2F70" w:rsidRDefault="000A0621" w:rsidP="004E4687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616C71">
              <w:rPr>
                <w:rFonts w:ascii="Times New Roman" w:hAnsi="Times New Roman" w:cs="Times New Roman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7777777"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18F52FE" w:rsidR="005B2F70" w:rsidRPr="00243CB4" w:rsidRDefault="00616C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226FD0AA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7837FEB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17347161" w:rsidR="005B2F70" w:rsidRPr="00B463C9" w:rsidRDefault="00B000B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E54BD4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03EF4D07" w:rsidR="005B2F70" w:rsidRPr="00026C02" w:rsidRDefault="004E46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F6A5C4" w14:textId="5B144F6D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По обращению жителей ЖК "Валентиновка Парк" Общественная палата г. о. Королёв провела контроль санитарного содержания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B000B9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000B9">
        <w:rPr>
          <w:rFonts w:ascii="Times New Roman" w:hAnsi="Times New Roman" w:cs="Times New Roman"/>
          <w:sz w:val="24"/>
          <w:szCs w:val="24"/>
        </w:rPr>
        <w:t xml:space="preserve"> по сбору ТКО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B000B9">
        <w:rPr>
          <w:rFonts w:ascii="Times New Roman" w:hAnsi="Times New Roman" w:cs="Times New Roman"/>
          <w:sz w:val="24"/>
          <w:szCs w:val="24"/>
        </w:rPr>
        <w:t xml:space="preserve"> на территории ЖК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00B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4246BD" w14:textId="244028D9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 xml:space="preserve">- </w:t>
      </w:r>
      <w:r w:rsidR="00616C71" w:rsidRPr="00616C71">
        <w:rPr>
          <w:rFonts w:ascii="Times New Roman" w:hAnsi="Times New Roman" w:cs="Times New Roman"/>
          <w:sz w:val="24"/>
          <w:szCs w:val="24"/>
        </w:rPr>
        <w:t>ул. Полевая, д.84</w:t>
      </w:r>
      <w:r w:rsidR="00616C71">
        <w:rPr>
          <w:rFonts w:ascii="Times New Roman" w:hAnsi="Times New Roman" w:cs="Times New Roman"/>
          <w:sz w:val="24"/>
          <w:szCs w:val="24"/>
        </w:rPr>
        <w:t>.</w:t>
      </w:r>
    </w:p>
    <w:p w14:paraId="321A7742" w14:textId="6F123E92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Проверка показала: КП оборудован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000B9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законодательством.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000B9">
        <w:rPr>
          <w:rFonts w:ascii="Times New Roman" w:hAnsi="Times New Roman" w:cs="Times New Roman"/>
          <w:sz w:val="24"/>
          <w:szCs w:val="24"/>
        </w:rPr>
        <w:t>тся в неудовлетворительном состоянии со следующими ЗАМЕЧАНИЯМИ:</w:t>
      </w:r>
    </w:p>
    <w:p w14:paraId="3C5DE569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синие контейнеры находятся не под водонепроницаемой крышей;</w:t>
      </w:r>
    </w:p>
    <w:p w14:paraId="7936BD17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на КП отсутствуют графики вывоза мусора;</w:t>
      </w:r>
    </w:p>
    <w:p w14:paraId="4401144A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контейнеры переполнены мусором, имеются навалы разного рода ТКО на самой площадке, в том числе и КГМ;</w:t>
      </w:r>
    </w:p>
    <w:p w14:paraId="78743B50" w14:textId="77777777" w:rsidR="00B000B9" w:rsidRP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- есть контейнеры со значительными механическими повреждениями.</w:t>
      </w:r>
    </w:p>
    <w:p w14:paraId="1D7A4E88" w14:textId="1E146380" w:rsidR="00B000B9" w:rsidRDefault="00B000B9" w:rsidP="00B000B9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00B9">
        <w:rPr>
          <w:rFonts w:ascii="Times New Roman" w:hAnsi="Times New Roman" w:cs="Times New Roman"/>
          <w:sz w:val="24"/>
          <w:szCs w:val="24"/>
        </w:rPr>
        <w:t>Претензии жителей по несвоевременному вывозу мусора подтвердились. По результатам проверки составлен АКТ, который будет направлен региональному оператору. Общественная палата держит вопрос на контроле</w:t>
      </w:r>
    </w:p>
    <w:p w14:paraId="11A81AE0" w14:textId="3C18C640" w:rsidR="00D57CDE" w:rsidRPr="00300E1A" w:rsidRDefault="00027B19" w:rsidP="004E4687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29F74E11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0F7AB2BA" w14:textId="7907D73D" w:rsidR="00B000B9" w:rsidRDefault="00616C71">
      <w:pPr>
        <w:rPr>
          <w:rFonts w:ascii="Times New Roman" w:hAnsi="Times New Roman" w:cs="Times New Roman"/>
          <w:b/>
          <w:sz w:val="24"/>
          <w:szCs w:val="24"/>
        </w:rPr>
      </w:pPr>
      <w:r w:rsidRPr="00616C71">
        <w:lastRenderedPageBreak/>
        <w:drawing>
          <wp:inline distT="0" distB="0" distL="0" distR="0" wp14:anchorId="3CD93074" wp14:editId="4E206249">
            <wp:extent cx="5928426" cy="4446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2313" cy="444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7EDF8" w14:textId="7E9537ED" w:rsidR="004E4687" w:rsidRPr="00B463C9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6C71" w:rsidRPr="00616C71">
        <w:drawing>
          <wp:inline distT="0" distB="0" distL="0" distR="0" wp14:anchorId="3D8F77A8" wp14:editId="6AFDE0A4">
            <wp:extent cx="5904728" cy="4428699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7477" cy="44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4687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16C71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D4FF1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97BBC"/>
    <w:rsid w:val="00AA74E4"/>
    <w:rsid w:val="00B000B9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47A0"/>
    <w:rsid w:val="00C474AD"/>
    <w:rsid w:val="00C679D7"/>
    <w:rsid w:val="00C8391B"/>
    <w:rsid w:val="00C96806"/>
    <w:rsid w:val="00C97201"/>
    <w:rsid w:val="00C97950"/>
    <w:rsid w:val="00C97BD5"/>
    <w:rsid w:val="00CB1AB8"/>
    <w:rsid w:val="00CC0C0F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DCF97-EA0C-46FF-BB61-47D574919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2020-03-08T20:57:00Z</dcterms:created>
  <dcterms:modified xsi:type="dcterms:W3CDTF">2020-03-08T20:57:00Z</dcterms:modified>
</cp:coreProperties>
</file>