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D84207" w14:paraId="7605230C" w14:textId="77777777" w:rsidTr="00390968">
        <w:tc>
          <w:tcPr>
            <w:tcW w:w="5211" w:type="dxa"/>
          </w:tcPr>
          <w:p w14:paraId="5253C2A2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725EB01E" w14:textId="77777777" w:rsidR="00D84207" w:rsidRDefault="00D84207" w:rsidP="0039096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14:paraId="359764FD" w14:textId="77777777" w:rsidR="00D84207" w:rsidRDefault="00D84207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14:paraId="58EC2AA7" w14:textId="19A78766" w:rsidR="00E52515" w:rsidRDefault="00E52515" w:rsidP="0039096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0B15BD">
              <w:rPr>
                <w:sz w:val="24"/>
                <w:szCs w:val="24"/>
                <w:lang w:eastAsia="en-US"/>
              </w:rPr>
              <w:t>23.07</w:t>
            </w:r>
            <w:r>
              <w:rPr>
                <w:sz w:val="24"/>
                <w:szCs w:val="24"/>
                <w:lang w:eastAsia="en-US"/>
              </w:rPr>
              <w:t>.2019 протокол № 1</w:t>
            </w:r>
            <w:r w:rsidR="000B15BD">
              <w:rPr>
                <w:sz w:val="24"/>
                <w:szCs w:val="24"/>
                <w:lang w:eastAsia="en-US"/>
              </w:rPr>
              <w:t>6</w:t>
            </w:r>
          </w:p>
          <w:p w14:paraId="0C09FB94" w14:textId="7C405E70" w:rsidR="00D84207" w:rsidRDefault="00D84207" w:rsidP="00E14AF5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14:paraId="3E1E6BBC" w14:textId="77777777" w:rsidR="00D84207" w:rsidRDefault="00D84207" w:rsidP="00D84207">
      <w:pPr>
        <w:pStyle w:val="2"/>
        <w:rPr>
          <w:sz w:val="24"/>
          <w:szCs w:val="24"/>
        </w:rPr>
      </w:pPr>
    </w:p>
    <w:p w14:paraId="3017E630" w14:textId="77777777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14:paraId="1FE67F94" w14:textId="09B03609" w:rsidR="00D84207" w:rsidRDefault="00D84207" w:rsidP="00D842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</w:t>
      </w:r>
      <w:r w:rsidR="00E14AF5">
        <w:rPr>
          <w:b/>
          <w:sz w:val="24"/>
          <w:szCs w:val="24"/>
        </w:rPr>
        <w:t>и</w:t>
      </w:r>
    </w:p>
    <w:p w14:paraId="46318C7D" w14:textId="4A5AFCA5" w:rsidR="000B15BD" w:rsidRPr="000B15BD" w:rsidRDefault="00E52515" w:rsidP="000B15BD">
      <w:pPr>
        <w:pStyle w:val="ac"/>
        <w:spacing w:before="0" w:beforeAutospacing="0" w:after="0" w:afterAutospacing="0"/>
        <w:jc w:val="center"/>
        <w:rPr>
          <w:color w:val="000000"/>
        </w:rPr>
      </w:pPr>
      <w:r>
        <w:rPr>
          <w:b/>
          <w:color w:val="222222"/>
          <w:shd w:val="clear" w:color="auto" w:fill="FFFFFF"/>
        </w:rPr>
        <w:t xml:space="preserve">технического </w:t>
      </w:r>
      <w:r w:rsidR="00E14AF5" w:rsidRPr="001252AF">
        <w:rPr>
          <w:b/>
          <w:color w:val="222222"/>
          <w:shd w:val="clear" w:color="auto" w:fill="FFFFFF"/>
        </w:rPr>
        <w:t>состояни</w:t>
      </w:r>
      <w:r>
        <w:rPr>
          <w:b/>
          <w:color w:val="222222"/>
          <w:shd w:val="clear" w:color="auto" w:fill="FFFFFF"/>
        </w:rPr>
        <w:t>я</w:t>
      </w:r>
      <w:r w:rsidR="00E14AF5" w:rsidRPr="001252AF">
        <w:rPr>
          <w:b/>
          <w:color w:val="222222"/>
          <w:shd w:val="clear" w:color="auto" w:fill="FFFFFF"/>
        </w:rPr>
        <w:t xml:space="preserve"> </w:t>
      </w:r>
      <w:r w:rsidR="000B15BD" w:rsidRPr="000B15BD">
        <w:rPr>
          <w:b/>
          <w:color w:val="000000"/>
        </w:rPr>
        <w:t xml:space="preserve">спортивной площадки для </w:t>
      </w:r>
      <w:proofErr w:type="spellStart"/>
      <w:r w:rsidR="000B15BD" w:rsidRPr="000B15BD">
        <w:rPr>
          <w:b/>
          <w:color w:val="000000"/>
        </w:rPr>
        <w:t>воркаут</w:t>
      </w:r>
      <w:proofErr w:type="spellEnd"/>
      <w:r w:rsidR="000B15BD" w:rsidRPr="000B15BD">
        <w:rPr>
          <w:color w:val="000000"/>
        </w:rPr>
        <w:t xml:space="preserve"> на предмет технического состояния оборудования спортивного комплекса, требований безопасности и качества устройства спортивного резинового покрытия.</w:t>
      </w:r>
    </w:p>
    <w:p w14:paraId="68B916D2" w14:textId="7F6AFB24" w:rsidR="00A51673" w:rsidRPr="00A51673" w:rsidRDefault="00A51673" w:rsidP="00D84207">
      <w:pPr>
        <w:ind w:firstLine="284"/>
        <w:jc w:val="center"/>
        <w:rPr>
          <w:b/>
          <w:color w:val="222222"/>
          <w:sz w:val="24"/>
          <w:szCs w:val="24"/>
          <w:shd w:val="clear" w:color="auto" w:fill="FFFFFF"/>
        </w:rPr>
      </w:pPr>
    </w:p>
    <w:p w14:paraId="1FAD7020" w14:textId="77777777" w:rsidR="00A51673" w:rsidRDefault="00A51673" w:rsidP="00D84207">
      <w:pPr>
        <w:ind w:firstLine="426"/>
        <w:rPr>
          <w:sz w:val="10"/>
          <w:szCs w:val="10"/>
          <w:u w:val="single"/>
        </w:rPr>
      </w:pPr>
    </w:p>
    <w:p w14:paraId="5BB33C70" w14:textId="77777777" w:rsidR="00A51673" w:rsidRPr="006518C7" w:rsidRDefault="00A51673" w:rsidP="00D84207">
      <w:pPr>
        <w:ind w:firstLine="426"/>
        <w:rPr>
          <w:sz w:val="10"/>
          <w:szCs w:val="10"/>
          <w:u w:val="single"/>
        </w:rPr>
      </w:pPr>
    </w:p>
    <w:p w14:paraId="0622731A" w14:textId="0ECA5AA0" w:rsidR="00D84207" w:rsidRDefault="00D84207" w:rsidP="00A51673">
      <w:pPr>
        <w:spacing w:before="120"/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B35567" w:rsidRPr="00B35567">
        <w:rPr>
          <w:b/>
          <w:sz w:val="24"/>
          <w:szCs w:val="24"/>
        </w:rPr>
        <w:t>21</w:t>
      </w:r>
      <w:r w:rsidRPr="00B355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0</w:t>
      </w:r>
      <w:r w:rsidR="000B15B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14:paraId="0FDAE7FD" w14:textId="77777777" w:rsidR="000B15BD" w:rsidRDefault="00D84207" w:rsidP="00A51673">
      <w:pPr>
        <w:spacing w:before="120"/>
        <w:ind w:firstLine="425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 xml:space="preserve">Основания для проведения общественной </w:t>
      </w:r>
      <w:r w:rsidR="002F7689">
        <w:rPr>
          <w:sz w:val="24"/>
          <w:szCs w:val="24"/>
          <w:u w:val="single"/>
        </w:rPr>
        <w:t>проверки</w:t>
      </w:r>
      <w:r w:rsidR="002F7689">
        <w:rPr>
          <w:sz w:val="24"/>
          <w:szCs w:val="24"/>
        </w:rPr>
        <w:t>:</w:t>
      </w:r>
      <w:r w:rsidR="00805EA3">
        <w:rPr>
          <w:sz w:val="24"/>
          <w:szCs w:val="24"/>
        </w:rPr>
        <w:t xml:space="preserve"> </w:t>
      </w:r>
      <w:r w:rsidR="000B15BD" w:rsidRPr="000B15BD">
        <w:rPr>
          <w:sz w:val="24"/>
          <w:szCs w:val="24"/>
        </w:rPr>
        <w:t xml:space="preserve">в рамках проведения общественного </w:t>
      </w:r>
      <w:proofErr w:type="gramStart"/>
      <w:r w:rsidR="000B15BD" w:rsidRPr="000B15BD">
        <w:rPr>
          <w:sz w:val="24"/>
          <w:szCs w:val="24"/>
        </w:rPr>
        <w:t>контроля за</w:t>
      </w:r>
      <w:proofErr w:type="gramEnd"/>
      <w:r w:rsidR="000B15BD" w:rsidRPr="000B15BD">
        <w:rPr>
          <w:sz w:val="24"/>
          <w:szCs w:val="24"/>
        </w:rPr>
        <w:t xml:space="preserve"> реализацией национальных </w:t>
      </w:r>
      <w:r w:rsidR="000B15BD" w:rsidRPr="000B15BD">
        <w:rPr>
          <w:color w:val="000000"/>
          <w:sz w:val="24"/>
          <w:szCs w:val="24"/>
        </w:rPr>
        <w:t xml:space="preserve">проектов на территории Московской области по направлению «Демография», </w:t>
      </w:r>
    </w:p>
    <w:p w14:paraId="72F73B33" w14:textId="679616E0" w:rsidR="00D84207" w:rsidRDefault="00D84207" w:rsidP="00A51673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 xml:space="preserve">: </w:t>
      </w:r>
      <w:r w:rsidR="000B15BD">
        <w:rPr>
          <w:sz w:val="24"/>
          <w:szCs w:val="24"/>
        </w:rPr>
        <w:t xml:space="preserve">общественный </w:t>
      </w:r>
      <w:r>
        <w:rPr>
          <w:sz w:val="24"/>
          <w:szCs w:val="24"/>
        </w:rPr>
        <w:t>мониторинг</w:t>
      </w:r>
    </w:p>
    <w:p w14:paraId="3187E553" w14:textId="78C41B1D" w:rsidR="000B15BD" w:rsidRDefault="00D84207" w:rsidP="000B15BD">
      <w:pPr>
        <w:spacing w:before="120"/>
        <w:ind w:firstLine="284"/>
        <w:jc w:val="both"/>
        <w:rPr>
          <w:color w:val="000000"/>
          <w:sz w:val="24"/>
          <w:szCs w:val="24"/>
        </w:rPr>
      </w:pPr>
      <w:r>
        <w:rPr>
          <w:sz w:val="24"/>
          <w:szCs w:val="24"/>
          <w:u w:val="single"/>
        </w:rPr>
        <w:t>Предмет общественной проверки</w:t>
      </w:r>
      <w:r w:rsidR="002F7689" w:rsidRPr="002F7689">
        <w:rPr>
          <w:sz w:val="24"/>
          <w:szCs w:val="24"/>
        </w:rPr>
        <w:t xml:space="preserve">: </w:t>
      </w:r>
      <w:r w:rsidR="000B15BD" w:rsidRPr="000B15BD">
        <w:rPr>
          <w:color w:val="000000"/>
          <w:sz w:val="24"/>
          <w:szCs w:val="24"/>
        </w:rPr>
        <w:t>спортивн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площадк</w:t>
      </w:r>
      <w:r w:rsidR="000B15BD">
        <w:rPr>
          <w:color w:val="000000"/>
          <w:sz w:val="24"/>
          <w:szCs w:val="24"/>
        </w:rPr>
        <w:t>а</w:t>
      </w:r>
      <w:r w:rsidR="000B15BD" w:rsidRPr="000B15BD">
        <w:rPr>
          <w:color w:val="000000"/>
          <w:sz w:val="24"/>
          <w:szCs w:val="24"/>
        </w:rPr>
        <w:t xml:space="preserve"> для </w:t>
      </w:r>
      <w:proofErr w:type="spellStart"/>
      <w:r w:rsidR="000B15BD" w:rsidRPr="000B15BD">
        <w:rPr>
          <w:color w:val="000000"/>
          <w:sz w:val="24"/>
          <w:szCs w:val="24"/>
        </w:rPr>
        <w:t>воркаут</w:t>
      </w:r>
      <w:proofErr w:type="spellEnd"/>
      <w:r w:rsidR="000B15BD" w:rsidRPr="000B15BD">
        <w:rPr>
          <w:color w:val="000000"/>
          <w:sz w:val="24"/>
          <w:szCs w:val="24"/>
        </w:rPr>
        <w:t>, расположенн</w:t>
      </w:r>
      <w:r w:rsidR="000B15BD">
        <w:rPr>
          <w:color w:val="000000"/>
          <w:sz w:val="24"/>
          <w:szCs w:val="24"/>
        </w:rPr>
        <w:t>ая</w:t>
      </w:r>
      <w:r w:rsidR="000B15BD" w:rsidRPr="000B15BD">
        <w:rPr>
          <w:color w:val="000000"/>
          <w:sz w:val="24"/>
          <w:szCs w:val="24"/>
        </w:rPr>
        <w:t xml:space="preserve"> </w:t>
      </w:r>
      <w:r w:rsidR="000A4E12">
        <w:rPr>
          <w:color w:val="000000"/>
          <w:sz w:val="24"/>
          <w:szCs w:val="24"/>
        </w:rPr>
        <w:t xml:space="preserve">у </w:t>
      </w:r>
      <w:r w:rsidR="000A4E12" w:rsidRPr="00B35567">
        <w:rPr>
          <w:b/>
          <w:color w:val="000000"/>
          <w:sz w:val="24"/>
          <w:szCs w:val="24"/>
        </w:rPr>
        <w:t>дома №</w:t>
      </w:r>
      <w:r w:rsidR="00B35567" w:rsidRPr="00B35567">
        <w:rPr>
          <w:b/>
          <w:color w:val="000000"/>
          <w:sz w:val="24"/>
          <w:szCs w:val="24"/>
        </w:rPr>
        <w:t>17</w:t>
      </w:r>
      <w:r w:rsidR="000A4E12" w:rsidRPr="00B35567">
        <w:rPr>
          <w:b/>
          <w:color w:val="000000"/>
          <w:sz w:val="24"/>
          <w:szCs w:val="24"/>
        </w:rPr>
        <w:t xml:space="preserve"> по </w:t>
      </w:r>
      <w:r w:rsidR="00B35567" w:rsidRPr="00B35567">
        <w:rPr>
          <w:b/>
          <w:color w:val="000000"/>
          <w:sz w:val="24"/>
          <w:szCs w:val="24"/>
        </w:rPr>
        <w:t>ул. Коминтерна</w:t>
      </w:r>
      <w:r w:rsidR="000A4E12">
        <w:rPr>
          <w:color w:val="000000"/>
          <w:sz w:val="24"/>
          <w:szCs w:val="24"/>
        </w:rPr>
        <w:t>.</w:t>
      </w:r>
      <w:r w:rsidR="000A4E12" w:rsidRPr="000B15BD">
        <w:rPr>
          <w:color w:val="000000"/>
          <w:sz w:val="24"/>
          <w:szCs w:val="24"/>
        </w:rPr>
        <w:t xml:space="preserve"> </w:t>
      </w:r>
    </w:p>
    <w:p w14:paraId="4DA1ED3D" w14:textId="45756723" w:rsidR="00D84207" w:rsidRDefault="00D84207" w:rsidP="000B15BD">
      <w:pPr>
        <w:spacing w:before="120"/>
        <w:ind w:firstLine="284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14:paraId="0EF461C2" w14:textId="4750857D" w:rsidR="00805EA3" w:rsidRDefault="000B15BD" w:rsidP="00A51673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Корнеева Ольга Борисовна – председатель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 Королев</w:t>
      </w:r>
    </w:p>
    <w:p w14:paraId="4DB58232" w14:textId="498D69E4" w:rsidR="000B15BD" w:rsidRDefault="000B15BD" w:rsidP="00A51673">
      <w:pPr>
        <w:pStyle w:val="a3"/>
        <w:numPr>
          <w:ilvl w:val="0"/>
          <w:numId w:val="3"/>
        </w:numPr>
        <w:jc w:val="both"/>
        <w:rPr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  <w:shd w:val="clear" w:color="auto" w:fill="FFFFFF"/>
        </w:rPr>
        <w:t>Красуля</w:t>
      </w:r>
      <w:proofErr w:type="spellEnd"/>
      <w:r>
        <w:rPr>
          <w:sz w:val="24"/>
          <w:szCs w:val="24"/>
          <w:shd w:val="clear" w:color="auto" w:fill="FFFFFF"/>
        </w:rPr>
        <w:t xml:space="preserve"> Виталий Яковлевич – ответственный секретарь Общественной палаты</w:t>
      </w:r>
    </w:p>
    <w:p w14:paraId="50A91ABB" w14:textId="77777777" w:rsidR="00D84207" w:rsidRDefault="00D84207" w:rsidP="00D84207">
      <w:pPr>
        <w:ind w:firstLine="426"/>
        <w:jc w:val="both"/>
        <w:rPr>
          <w:sz w:val="10"/>
          <w:szCs w:val="10"/>
        </w:rPr>
      </w:pPr>
    </w:p>
    <w:p w14:paraId="2E8E9666" w14:textId="12CA9F22" w:rsidR="000B15BD" w:rsidRDefault="000B15BD" w:rsidP="003B460F">
      <w:pPr>
        <w:spacing w:before="120"/>
        <w:ind w:firstLine="425"/>
        <w:jc w:val="both"/>
        <w:rPr>
          <w:sz w:val="24"/>
          <w:szCs w:val="24"/>
          <w:u w:val="single"/>
          <w:shd w:val="clear" w:color="auto" w:fill="FFFFFF"/>
        </w:rPr>
      </w:pPr>
      <w:r w:rsidRPr="00A51673">
        <w:rPr>
          <w:color w:val="000000"/>
          <w:sz w:val="24"/>
          <w:szCs w:val="24"/>
          <w:u w:val="single"/>
          <w:shd w:val="clear" w:color="auto" w:fill="FFFFFF"/>
        </w:rPr>
        <w:t>Визуальный осмотр показал</w:t>
      </w:r>
      <w:r>
        <w:rPr>
          <w:color w:val="000000"/>
          <w:sz w:val="24"/>
          <w:szCs w:val="24"/>
          <w:u w:val="single"/>
          <w:shd w:val="clear" w:color="auto" w:fill="FFFFFF"/>
        </w:rPr>
        <w:t>:</w:t>
      </w:r>
    </w:p>
    <w:p w14:paraId="70174128" w14:textId="1A62D901" w:rsidR="000A4E12" w:rsidRPr="00B35567" w:rsidRDefault="00B35567" w:rsidP="000A4E12">
      <w:pPr>
        <w:pStyle w:val="ac"/>
        <w:spacing w:before="0" w:beforeAutospacing="0" w:after="0" w:afterAutospacing="0"/>
        <w:ind w:firstLine="425"/>
        <w:jc w:val="both"/>
        <w:rPr>
          <w:color w:val="000000"/>
        </w:rPr>
      </w:pPr>
      <w:r w:rsidRPr="00B35567">
        <w:rPr>
          <w:color w:val="000000"/>
          <w:shd w:val="clear" w:color="auto" w:fill="FFFFFF"/>
        </w:rPr>
        <w:t>очевидных неисправностей деталей оборудования и случайных посторонних предметов на спортивной площадке не обнаружено</w:t>
      </w:r>
      <w:r w:rsidRPr="00B35567">
        <w:rPr>
          <w:color w:val="000000"/>
        </w:rPr>
        <w:t xml:space="preserve"> </w:t>
      </w:r>
    </w:p>
    <w:p w14:paraId="195F1358" w14:textId="77777777" w:rsidR="00B35567" w:rsidRDefault="00B35567" w:rsidP="00B35567">
      <w:pPr>
        <w:pStyle w:val="ac"/>
        <w:spacing w:before="0" w:beforeAutospacing="0" w:after="0" w:afterAutospacing="0"/>
        <w:ind w:firstLine="425"/>
        <w:jc w:val="both"/>
        <w:rPr>
          <w:color w:val="000000"/>
          <w:shd w:val="clear" w:color="auto" w:fill="FFFFFF"/>
        </w:rPr>
      </w:pPr>
      <w:r w:rsidRPr="00B35567">
        <w:rPr>
          <w:color w:val="000000"/>
          <w:shd w:val="clear" w:color="auto" w:fill="FFFFFF"/>
        </w:rPr>
        <w:t>Спортивная площадка имеет современный дизайн, соответствуют требованиям безопасности, имеет ухоженный вид.</w:t>
      </w:r>
    </w:p>
    <w:p w14:paraId="207C3CFB" w14:textId="77777777" w:rsidR="00B35567" w:rsidRDefault="00B35567" w:rsidP="00B35567">
      <w:pPr>
        <w:pStyle w:val="ac"/>
        <w:spacing w:before="0" w:beforeAutospacing="0" w:after="0" w:afterAutospacing="0"/>
        <w:ind w:firstLine="425"/>
        <w:jc w:val="both"/>
        <w:rPr>
          <w:color w:val="000000"/>
          <w:shd w:val="clear" w:color="auto" w:fill="FFFFFF"/>
        </w:rPr>
      </w:pPr>
      <w:r w:rsidRPr="00B35567">
        <w:rPr>
          <w:color w:val="000000"/>
          <w:shd w:val="clear" w:color="auto" w:fill="FFFFFF"/>
        </w:rPr>
        <w:t>Имеются: освещение,  прорезиненное покрытие, лавочки, урны для мелкого мусора.</w:t>
      </w:r>
    </w:p>
    <w:p w14:paraId="2F2C92A9" w14:textId="753ACD80" w:rsidR="000B15BD" w:rsidRPr="000B15BD" w:rsidRDefault="000B15BD" w:rsidP="00B35567">
      <w:pPr>
        <w:pStyle w:val="ac"/>
        <w:spacing w:before="0" w:beforeAutospacing="0" w:after="0" w:afterAutospacing="0"/>
        <w:ind w:firstLine="425"/>
        <w:jc w:val="both"/>
        <w:rPr>
          <w:color w:val="000000"/>
          <w:u w:val="single"/>
          <w:shd w:val="clear" w:color="auto" w:fill="FFFFFF"/>
        </w:rPr>
      </w:pPr>
      <w:r w:rsidRPr="000B15BD">
        <w:rPr>
          <w:color w:val="000000"/>
        </w:rPr>
        <w:t xml:space="preserve">Общественная палата держит вопрос на контроле и продолжает проводить мониторинги по направлению </w:t>
      </w:r>
      <w:proofErr w:type="spellStart"/>
      <w:r w:rsidRPr="000B15BD">
        <w:rPr>
          <w:color w:val="000000"/>
        </w:rPr>
        <w:t>нац</w:t>
      </w:r>
      <w:proofErr w:type="gramStart"/>
      <w:r w:rsidRPr="000B15BD">
        <w:rPr>
          <w:color w:val="000000"/>
        </w:rPr>
        <w:t>.п</w:t>
      </w:r>
      <w:proofErr w:type="gramEnd"/>
      <w:r w:rsidRPr="000B15BD">
        <w:rPr>
          <w:color w:val="000000"/>
        </w:rPr>
        <w:t>роекта</w:t>
      </w:r>
      <w:proofErr w:type="spellEnd"/>
      <w:r w:rsidRPr="000B15BD">
        <w:rPr>
          <w:color w:val="000000"/>
        </w:rPr>
        <w:t xml:space="preserve"> «Демография»</w:t>
      </w:r>
    </w:p>
    <w:p w14:paraId="5C031B6F" w14:textId="77777777" w:rsidR="000B15BD" w:rsidRDefault="000B15BD" w:rsidP="003B460F">
      <w:pPr>
        <w:spacing w:before="120"/>
        <w:ind w:firstLine="425"/>
        <w:jc w:val="both"/>
        <w:rPr>
          <w:color w:val="000000"/>
          <w:sz w:val="24"/>
          <w:szCs w:val="24"/>
          <w:u w:val="single"/>
          <w:shd w:val="clear" w:color="auto" w:fill="FFFFFF"/>
        </w:rPr>
      </w:pPr>
    </w:p>
    <w:p w14:paraId="0780E803" w14:textId="77777777" w:rsidR="00B35567" w:rsidRDefault="00B35567" w:rsidP="003B460F">
      <w:pPr>
        <w:spacing w:before="120"/>
        <w:ind w:firstLine="425"/>
        <w:jc w:val="both"/>
        <w:rPr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686"/>
      </w:tblGrid>
      <w:tr w:rsidR="00D84207" w14:paraId="1CEB4D84" w14:textId="77777777" w:rsidTr="002E09F5">
        <w:trPr>
          <w:trHeight w:val="651"/>
        </w:trPr>
        <w:tc>
          <w:tcPr>
            <w:tcW w:w="5778" w:type="dxa"/>
            <w:hideMark/>
          </w:tcPr>
          <w:p w14:paraId="1C96B67E" w14:textId="6B3600E2" w:rsidR="00D84207" w:rsidRDefault="00D84207" w:rsidP="000B15B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Председатель </w:t>
            </w:r>
            <w:r>
              <w:rPr>
                <w:sz w:val="24"/>
                <w:szCs w:val="24"/>
                <w:shd w:val="clear" w:color="auto" w:fill="FFFFFF"/>
                <w:lang w:eastAsia="en-US"/>
              </w:rPr>
              <w:t xml:space="preserve">Общественной палаты </w:t>
            </w:r>
            <w:proofErr w:type="spellStart"/>
            <w:r>
              <w:rPr>
                <w:sz w:val="24"/>
                <w:szCs w:val="24"/>
                <w:shd w:val="clear" w:color="auto" w:fill="FFFFFF"/>
                <w:lang w:eastAsia="en-US"/>
              </w:rPr>
              <w:t>г.о</w:t>
            </w:r>
            <w:proofErr w:type="gramStart"/>
            <w:r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  <w:proofErr w:type="spellEnd"/>
          </w:p>
        </w:tc>
        <w:tc>
          <w:tcPr>
            <w:tcW w:w="3686" w:type="dxa"/>
          </w:tcPr>
          <w:p w14:paraId="5CE3D1D2" w14:textId="7EC99900" w:rsidR="00D84207" w:rsidRDefault="0035404A" w:rsidP="000B15BD">
            <w:pPr>
              <w:ind w:left="743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 wp14:anchorId="45C8BCE5" wp14:editId="41036A98">
                  <wp:simplePos x="0" y="0"/>
                  <wp:positionH relativeFrom="column">
                    <wp:posOffset>4231005</wp:posOffset>
                  </wp:positionH>
                  <wp:positionV relativeFrom="paragraph">
                    <wp:posOffset>7047230</wp:posOffset>
                  </wp:positionV>
                  <wp:extent cx="1371600" cy="523875"/>
                  <wp:effectExtent l="0" t="0" r="0" b="9525"/>
                  <wp:wrapNone/>
                  <wp:docPr id="5" name="Рисунок 5" descr="Screenshot_20190325-121910_Dropbo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reenshot_20190325-121910_Dropbo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0B15BD">
              <w:rPr>
                <w:sz w:val="24"/>
                <w:szCs w:val="24"/>
                <w:lang w:eastAsia="en-US"/>
              </w:rPr>
              <w:t>п</w:t>
            </w:r>
            <w:proofErr w:type="gramEnd"/>
            <w:r w:rsidR="000B15BD">
              <w:rPr>
                <w:sz w:val="24"/>
                <w:szCs w:val="24"/>
                <w:lang w:eastAsia="en-US"/>
              </w:rPr>
              <w:t xml:space="preserve">/в              </w:t>
            </w:r>
            <w:proofErr w:type="spellStart"/>
            <w:r w:rsidR="000B15BD">
              <w:rPr>
                <w:sz w:val="24"/>
                <w:szCs w:val="24"/>
                <w:lang w:eastAsia="en-US"/>
              </w:rPr>
              <w:t>О.Б.Корнеева</w:t>
            </w:r>
            <w:proofErr w:type="spellEnd"/>
          </w:p>
          <w:p w14:paraId="2AF53B29" w14:textId="11CCE07B" w:rsidR="00D84207" w:rsidRDefault="00D84207" w:rsidP="002E09F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0A098E95" w14:textId="5B9D602A" w:rsidR="00D84207" w:rsidRDefault="00B35567" w:rsidP="000A4E12">
      <w:pPr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  <w:shd w:val="clear" w:color="auto" w:fill="FFFFFF"/>
        </w:rPr>
        <w:drawing>
          <wp:inline distT="0" distB="0" distL="0" distR="0" wp14:anchorId="2670540F" wp14:editId="685D3007">
            <wp:extent cx="2880000" cy="2160000"/>
            <wp:effectExtent l="0" t="0" r="0" b="0"/>
            <wp:docPr id="1" name="Рисунок 1" descr="C:\Users\user\Downloads\WhatsApp Image 2019-07-21 at 10.57.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19-07-21 at 10.57.3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4E12">
        <w:rPr>
          <w:sz w:val="24"/>
          <w:szCs w:val="24"/>
          <w:shd w:val="clear" w:color="auto" w:fill="FFFFFF"/>
        </w:rPr>
        <w:t xml:space="preserve">   </w:t>
      </w:r>
      <w:r>
        <w:rPr>
          <w:noProof/>
          <w:sz w:val="24"/>
          <w:szCs w:val="24"/>
          <w:shd w:val="clear" w:color="auto" w:fill="FFFFFF"/>
        </w:rPr>
        <w:drawing>
          <wp:inline distT="0" distB="0" distL="0" distR="0" wp14:anchorId="23378EFB" wp14:editId="441E57BC">
            <wp:extent cx="2880000" cy="2160000"/>
            <wp:effectExtent l="0" t="0" r="0" b="0"/>
            <wp:docPr id="2" name="Рисунок 2" descr="C:\Users\user\Downloads\WhatsApp Image 2019-07-21 at 10.57.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WhatsApp Image 2019-07-21 at 10.57.36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AFA480" w14:textId="7FD3BFED" w:rsidR="00D84207" w:rsidRDefault="00184DD5" w:rsidP="00D84207">
      <w:r>
        <w:lastRenderedPageBreak/>
        <w:t xml:space="preserve">  </w:t>
      </w:r>
      <w:r w:rsidR="008E6D7E">
        <w:t xml:space="preserve">   </w:t>
      </w:r>
    </w:p>
    <w:p w14:paraId="0905C885" w14:textId="282680BB" w:rsidR="00184DD5" w:rsidRDefault="00B35567" w:rsidP="00AB0A8F">
      <w:pPr>
        <w:ind w:right="-426"/>
      </w:pPr>
      <w:r>
        <w:rPr>
          <w:noProof/>
        </w:rPr>
        <w:drawing>
          <wp:inline distT="0" distB="0" distL="0" distR="0" wp14:anchorId="0660D595" wp14:editId="759957C7">
            <wp:extent cx="2880000" cy="2160000"/>
            <wp:effectExtent l="0" t="0" r="0" b="0"/>
            <wp:docPr id="3" name="Рисунок 3" descr="C:\Users\user\Downloads\WhatsApp Image 2019-07-21 at 10.57.3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WhatsApp Image 2019-07-21 at 10.57.36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0A8F">
        <w:t xml:space="preserve"> </w:t>
      </w:r>
      <w:r w:rsidR="00184DD5">
        <w:t xml:space="preserve"> </w:t>
      </w:r>
      <w:r w:rsidR="000A4E12">
        <w:t xml:space="preserve">  </w:t>
      </w:r>
      <w:r>
        <w:rPr>
          <w:noProof/>
        </w:rPr>
        <w:drawing>
          <wp:inline distT="0" distB="0" distL="0" distR="0" wp14:anchorId="22DE8F80" wp14:editId="3A2ECE61">
            <wp:extent cx="2880000" cy="2160000"/>
            <wp:effectExtent l="0" t="0" r="0" b="0"/>
            <wp:docPr id="4" name="Рисунок 4" descr="C:\Users\user\Downloads\WhatsApp Image 2019-07-21 at 10.57.36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WhatsApp Image 2019-07-21 at 10.57.36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291757" w14:textId="61F32260" w:rsidR="00592C57" w:rsidRDefault="004401F1" w:rsidP="00D84207">
      <w:r>
        <w:t xml:space="preserve">   </w:t>
      </w:r>
    </w:p>
    <w:p w14:paraId="4C74F3D7" w14:textId="65445D17" w:rsidR="00894A9D" w:rsidRDefault="00B35567" w:rsidP="00D84207">
      <w:r>
        <w:rPr>
          <w:noProof/>
        </w:rPr>
        <w:drawing>
          <wp:inline distT="0" distB="0" distL="0" distR="0" wp14:anchorId="12AD1B19" wp14:editId="5AA79135">
            <wp:extent cx="5940425" cy="4456247"/>
            <wp:effectExtent l="0" t="0" r="3175" b="1905"/>
            <wp:docPr id="6" name="Рисунок 6" descr="C:\Users\user\Downloads\WhatsApp Image 2019-07-21 at 10.57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WhatsApp Image 2019-07-21 at 10.57.37.jpe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A4E12">
        <w:t xml:space="preserve">   </w:t>
      </w:r>
    </w:p>
    <w:p w14:paraId="3C5E8024" w14:textId="47841EAA" w:rsidR="00894A9D" w:rsidRDefault="004401F1" w:rsidP="00AB0A8F">
      <w:pPr>
        <w:ind w:right="-284"/>
        <w:rPr>
          <w:noProof/>
        </w:rPr>
      </w:pPr>
      <w:r>
        <w:rPr>
          <w:noProof/>
        </w:rPr>
        <w:t xml:space="preserve">   </w:t>
      </w:r>
    </w:p>
    <w:p w14:paraId="7E0582C9" w14:textId="1A0294D8" w:rsidR="00A97ED0" w:rsidRPr="00A97ED0" w:rsidRDefault="000A4E12" w:rsidP="00A97ED0">
      <w:r>
        <w:t xml:space="preserve">   </w:t>
      </w:r>
    </w:p>
    <w:p w14:paraId="7B8CFF11" w14:textId="32994CA1" w:rsidR="004401F1" w:rsidRPr="00A97ED0" w:rsidRDefault="004401F1" w:rsidP="00AB0A8F">
      <w:pPr>
        <w:jc w:val="center"/>
      </w:pPr>
    </w:p>
    <w:sectPr w:rsidR="004401F1" w:rsidRPr="00A97ED0" w:rsidSect="002E09F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A78AEF" w14:textId="77777777" w:rsidR="005B0CAB" w:rsidRDefault="005B0CAB" w:rsidP="001946ED">
      <w:r>
        <w:separator/>
      </w:r>
    </w:p>
  </w:endnote>
  <w:endnote w:type="continuationSeparator" w:id="0">
    <w:p w14:paraId="0C55D749" w14:textId="77777777" w:rsidR="005B0CAB" w:rsidRDefault="005B0CAB" w:rsidP="00194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534EFD" w14:textId="77777777" w:rsidR="005B0CAB" w:rsidRDefault="005B0CAB" w:rsidP="001946ED">
      <w:r>
        <w:separator/>
      </w:r>
    </w:p>
  </w:footnote>
  <w:footnote w:type="continuationSeparator" w:id="0">
    <w:p w14:paraId="03768D55" w14:textId="77777777" w:rsidR="005B0CAB" w:rsidRDefault="005B0CAB" w:rsidP="00194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658C4"/>
    <w:multiLevelType w:val="hybridMultilevel"/>
    <w:tmpl w:val="98103EE8"/>
    <w:lvl w:ilvl="0" w:tplc="86E0DC9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9956CBE"/>
    <w:multiLevelType w:val="multilevel"/>
    <w:tmpl w:val="AB50A97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07"/>
    <w:rsid w:val="00021081"/>
    <w:rsid w:val="000415D6"/>
    <w:rsid w:val="00077AE4"/>
    <w:rsid w:val="00077C9C"/>
    <w:rsid w:val="000A3485"/>
    <w:rsid w:val="000A4E12"/>
    <w:rsid w:val="000B00D8"/>
    <w:rsid w:val="000B12DE"/>
    <w:rsid w:val="000B15BD"/>
    <w:rsid w:val="000D21BC"/>
    <w:rsid w:val="00113A7F"/>
    <w:rsid w:val="001252AF"/>
    <w:rsid w:val="001313A2"/>
    <w:rsid w:val="001369B2"/>
    <w:rsid w:val="00142905"/>
    <w:rsid w:val="00163CF5"/>
    <w:rsid w:val="001812C8"/>
    <w:rsid w:val="00184DD5"/>
    <w:rsid w:val="001946ED"/>
    <w:rsid w:val="00264CD2"/>
    <w:rsid w:val="00273858"/>
    <w:rsid w:val="002E09F5"/>
    <w:rsid w:val="002E1A1E"/>
    <w:rsid w:val="002F7689"/>
    <w:rsid w:val="00312B02"/>
    <w:rsid w:val="00326320"/>
    <w:rsid w:val="0035404A"/>
    <w:rsid w:val="00367614"/>
    <w:rsid w:val="0037628F"/>
    <w:rsid w:val="003B3CE0"/>
    <w:rsid w:val="003B460F"/>
    <w:rsid w:val="00415CFF"/>
    <w:rsid w:val="004401F1"/>
    <w:rsid w:val="00451997"/>
    <w:rsid w:val="0046748E"/>
    <w:rsid w:val="0047172E"/>
    <w:rsid w:val="004A673C"/>
    <w:rsid w:val="004C3D3C"/>
    <w:rsid w:val="004F75F6"/>
    <w:rsid w:val="00502E6C"/>
    <w:rsid w:val="00514874"/>
    <w:rsid w:val="005225DF"/>
    <w:rsid w:val="00592C57"/>
    <w:rsid w:val="005B0CAB"/>
    <w:rsid w:val="005B2305"/>
    <w:rsid w:val="005D4706"/>
    <w:rsid w:val="005D763C"/>
    <w:rsid w:val="005E6676"/>
    <w:rsid w:val="005E675C"/>
    <w:rsid w:val="00616833"/>
    <w:rsid w:val="00617630"/>
    <w:rsid w:val="006518C7"/>
    <w:rsid w:val="006779C2"/>
    <w:rsid w:val="00685F33"/>
    <w:rsid w:val="006903C7"/>
    <w:rsid w:val="006936AD"/>
    <w:rsid w:val="006A2727"/>
    <w:rsid w:val="006E41EF"/>
    <w:rsid w:val="006F20F3"/>
    <w:rsid w:val="00707481"/>
    <w:rsid w:val="00731E83"/>
    <w:rsid w:val="0077329A"/>
    <w:rsid w:val="00774F07"/>
    <w:rsid w:val="007D7F18"/>
    <w:rsid w:val="007F0B99"/>
    <w:rsid w:val="00805EA3"/>
    <w:rsid w:val="008130DC"/>
    <w:rsid w:val="00830AF5"/>
    <w:rsid w:val="00842F4F"/>
    <w:rsid w:val="00894A9D"/>
    <w:rsid w:val="008A3429"/>
    <w:rsid w:val="008A743D"/>
    <w:rsid w:val="008C142B"/>
    <w:rsid w:val="008E6D7E"/>
    <w:rsid w:val="008E7DFC"/>
    <w:rsid w:val="008F5800"/>
    <w:rsid w:val="0090239F"/>
    <w:rsid w:val="00920A19"/>
    <w:rsid w:val="00923499"/>
    <w:rsid w:val="009A01FE"/>
    <w:rsid w:val="009E2AF4"/>
    <w:rsid w:val="009E50DC"/>
    <w:rsid w:val="009F3B29"/>
    <w:rsid w:val="00A054AE"/>
    <w:rsid w:val="00A51673"/>
    <w:rsid w:val="00A97ED0"/>
    <w:rsid w:val="00AB0A8F"/>
    <w:rsid w:val="00B3102B"/>
    <w:rsid w:val="00B35567"/>
    <w:rsid w:val="00BB3D25"/>
    <w:rsid w:val="00BB5C37"/>
    <w:rsid w:val="00BD728C"/>
    <w:rsid w:val="00BE7320"/>
    <w:rsid w:val="00C001A5"/>
    <w:rsid w:val="00C114FD"/>
    <w:rsid w:val="00C416FB"/>
    <w:rsid w:val="00C42387"/>
    <w:rsid w:val="00C52E2A"/>
    <w:rsid w:val="00C568B7"/>
    <w:rsid w:val="00C62A60"/>
    <w:rsid w:val="00C672D8"/>
    <w:rsid w:val="00C94B1E"/>
    <w:rsid w:val="00CB2D40"/>
    <w:rsid w:val="00CC5725"/>
    <w:rsid w:val="00CE05F7"/>
    <w:rsid w:val="00CE13D5"/>
    <w:rsid w:val="00D45B85"/>
    <w:rsid w:val="00D60EB0"/>
    <w:rsid w:val="00D84207"/>
    <w:rsid w:val="00DE04B9"/>
    <w:rsid w:val="00E04D4D"/>
    <w:rsid w:val="00E11106"/>
    <w:rsid w:val="00E14AF5"/>
    <w:rsid w:val="00E3606B"/>
    <w:rsid w:val="00E52515"/>
    <w:rsid w:val="00ED163E"/>
    <w:rsid w:val="00F12765"/>
    <w:rsid w:val="00F1297A"/>
    <w:rsid w:val="00F23C96"/>
    <w:rsid w:val="00F33ACE"/>
    <w:rsid w:val="00F35694"/>
    <w:rsid w:val="00F734B8"/>
    <w:rsid w:val="00FA2D76"/>
    <w:rsid w:val="00FB229A"/>
    <w:rsid w:val="00FD7AAA"/>
    <w:rsid w:val="00FF61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00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8420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84207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42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D842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84207"/>
    <w:pPr>
      <w:ind w:left="720"/>
      <w:contextualSpacing/>
    </w:pPr>
  </w:style>
  <w:style w:type="table" w:styleId="a4">
    <w:name w:val="Table Grid"/>
    <w:basedOn w:val="a1"/>
    <w:uiPriority w:val="59"/>
    <w:rsid w:val="00D842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D842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27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76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946E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946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0B15B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2019-07-16T13:49:00Z</cp:lastPrinted>
  <dcterms:created xsi:type="dcterms:W3CDTF">2019-07-22T07:29:00Z</dcterms:created>
  <dcterms:modified xsi:type="dcterms:W3CDTF">2019-07-22T07:29:00Z</dcterms:modified>
</cp:coreProperties>
</file>