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722"/>
        <w:gridCol w:w="4915"/>
      </w:tblGrid>
      <w:tr w:rsidR="008821D8" w:rsidRPr="00E26324" w14:paraId="08A5D003" w14:textId="77777777" w:rsidTr="008821D8">
        <w:tc>
          <w:tcPr>
            <w:tcW w:w="5211" w:type="dxa"/>
          </w:tcPr>
          <w:p w14:paraId="32BEA1BC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564F7546" w14:textId="77777777" w:rsidR="008821D8" w:rsidRPr="00E26324" w:rsidRDefault="008821D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>«УТВЕРЖДЕНО»</w:t>
            </w:r>
          </w:p>
          <w:p w14:paraId="4152DF50" w14:textId="77777777" w:rsidR="008821D8" w:rsidRDefault="008821D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 w:rsidRPr="00E26324"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 w:rsidRPr="00E26324">
              <w:rPr>
                <w:sz w:val="24"/>
                <w:szCs w:val="24"/>
                <w:lang w:eastAsia="en-US"/>
              </w:rPr>
              <w:t>г.о</w:t>
            </w:r>
            <w:proofErr w:type="spellEnd"/>
            <w:r w:rsidRPr="00E26324"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  <w:p w14:paraId="7BE12DC5" w14:textId="77777777" w:rsidR="008821D8" w:rsidRPr="00E26324" w:rsidRDefault="008821D8" w:rsidP="008A0745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5C29B6DD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АКТ</w:t>
      </w:r>
    </w:p>
    <w:p w14:paraId="475929D5" w14:textId="77777777" w:rsidR="008821D8" w:rsidRPr="00E26324" w:rsidRDefault="008821D8" w:rsidP="008821D8">
      <w:pPr>
        <w:jc w:val="center"/>
        <w:rPr>
          <w:b/>
          <w:sz w:val="24"/>
          <w:szCs w:val="24"/>
        </w:rPr>
      </w:pPr>
      <w:r w:rsidRPr="00E26324">
        <w:rPr>
          <w:b/>
          <w:sz w:val="24"/>
          <w:szCs w:val="24"/>
        </w:rPr>
        <w:t>общественной проверки</w:t>
      </w:r>
    </w:p>
    <w:p w14:paraId="40C4AD62" w14:textId="45E33549" w:rsidR="00A91FE1" w:rsidRDefault="008821D8" w:rsidP="00C94C59">
      <w:pPr>
        <w:ind w:firstLine="709"/>
        <w:jc w:val="center"/>
        <w:rPr>
          <w:b/>
          <w:bCs/>
          <w:sz w:val="24"/>
          <w:szCs w:val="24"/>
          <w:shd w:val="clear" w:color="auto" w:fill="FFFFFF"/>
        </w:rPr>
      </w:pPr>
      <w:r w:rsidRPr="00E26324"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 w:rsidRPr="00E26324">
        <w:rPr>
          <w:color w:val="222222"/>
          <w:sz w:val="24"/>
          <w:szCs w:val="24"/>
          <w:shd w:val="clear" w:color="auto" w:fill="FFFFFF"/>
        </w:rPr>
        <w:br/>
        <w:t xml:space="preserve">проведен </w:t>
      </w:r>
      <w:r w:rsidRPr="00A63BC3">
        <w:rPr>
          <w:b/>
          <w:sz w:val="24"/>
          <w:szCs w:val="24"/>
          <w:shd w:val="clear" w:color="auto" w:fill="FFFFFF"/>
        </w:rPr>
        <w:t xml:space="preserve">общественный </w:t>
      </w:r>
      <w:r w:rsidR="008B2586">
        <w:rPr>
          <w:b/>
          <w:sz w:val="24"/>
          <w:szCs w:val="24"/>
          <w:shd w:val="clear" w:color="auto" w:fill="FFFFFF"/>
        </w:rPr>
        <w:t>контроль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 качества </w:t>
      </w:r>
      <w:r w:rsidR="008A0745" w:rsidRPr="008A0745">
        <w:rPr>
          <w:b/>
          <w:sz w:val="24"/>
          <w:szCs w:val="24"/>
          <w:shd w:val="clear" w:color="auto" w:fill="FFFFFF"/>
        </w:rPr>
        <w:t xml:space="preserve">санитарной обработки и дезинфекции подъездов МКД </w:t>
      </w:r>
      <w:r w:rsidR="008B2586" w:rsidRPr="008B2586">
        <w:rPr>
          <w:b/>
          <w:sz w:val="24"/>
          <w:szCs w:val="24"/>
          <w:shd w:val="clear" w:color="auto" w:fill="FFFFFF"/>
        </w:rPr>
        <w:t xml:space="preserve">по адресу </w:t>
      </w:r>
      <w:bookmarkStart w:id="0" w:name="_GoBack"/>
      <w:r w:rsidR="00502684" w:rsidRPr="00502684">
        <w:rPr>
          <w:b/>
          <w:bCs/>
          <w:color w:val="222222"/>
          <w:sz w:val="24"/>
          <w:szCs w:val="24"/>
          <w:shd w:val="clear" w:color="auto" w:fill="FFFFFF"/>
        </w:rPr>
        <w:t>ул. Сакко и Ванцетти, д.№10</w:t>
      </w:r>
      <w:bookmarkEnd w:id="0"/>
    </w:p>
    <w:p w14:paraId="2CFDCAB0" w14:textId="77777777" w:rsidR="00A91FE1" w:rsidRDefault="00A91FE1" w:rsidP="00A91FE1">
      <w:pPr>
        <w:ind w:firstLine="284"/>
        <w:jc w:val="center"/>
        <w:rPr>
          <w:b/>
          <w:bCs/>
          <w:sz w:val="24"/>
          <w:szCs w:val="24"/>
          <w:shd w:val="clear" w:color="auto" w:fill="FFFFFF"/>
        </w:rPr>
      </w:pPr>
    </w:p>
    <w:p w14:paraId="73FA0F8D" w14:textId="62C213EC" w:rsidR="008821D8" w:rsidRPr="00E26324" w:rsidRDefault="008821D8" w:rsidP="00A91FE1">
      <w:pPr>
        <w:ind w:firstLine="284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Сроки проведения общественного контроля:</w:t>
      </w:r>
      <w:r w:rsidRPr="00E26324">
        <w:rPr>
          <w:sz w:val="24"/>
          <w:szCs w:val="24"/>
        </w:rPr>
        <w:t xml:space="preserve"> </w:t>
      </w:r>
      <w:r w:rsidR="00C94C59">
        <w:rPr>
          <w:b/>
          <w:sz w:val="24"/>
          <w:szCs w:val="24"/>
        </w:rPr>
        <w:t>10</w:t>
      </w:r>
      <w:r w:rsidR="008B2586">
        <w:rPr>
          <w:b/>
          <w:sz w:val="24"/>
          <w:szCs w:val="24"/>
        </w:rPr>
        <w:t>.0</w:t>
      </w:r>
      <w:r w:rsidR="008A0745">
        <w:rPr>
          <w:b/>
          <w:sz w:val="24"/>
          <w:szCs w:val="24"/>
        </w:rPr>
        <w:t>4</w:t>
      </w:r>
      <w:r w:rsidRPr="00E26324">
        <w:rPr>
          <w:b/>
          <w:sz w:val="24"/>
          <w:szCs w:val="24"/>
        </w:rPr>
        <w:t>.20</w:t>
      </w:r>
      <w:r w:rsidR="00EF2000">
        <w:rPr>
          <w:b/>
          <w:sz w:val="24"/>
          <w:szCs w:val="24"/>
        </w:rPr>
        <w:t>20</w:t>
      </w:r>
      <w:r w:rsidRPr="00E26324">
        <w:rPr>
          <w:b/>
          <w:sz w:val="24"/>
          <w:szCs w:val="24"/>
        </w:rPr>
        <w:t xml:space="preserve"> г</w:t>
      </w:r>
      <w:r w:rsidRPr="00E26324">
        <w:rPr>
          <w:sz w:val="24"/>
          <w:szCs w:val="24"/>
        </w:rPr>
        <w:t>.</w:t>
      </w:r>
    </w:p>
    <w:p w14:paraId="5B3380DE" w14:textId="77777777" w:rsidR="00E70169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Основания для проведения общественной проверки</w:t>
      </w:r>
      <w:r w:rsidRPr="00E26324">
        <w:rPr>
          <w:sz w:val="24"/>
          <w:szCs w:val="24"/>
        </w:rPr>
        <w:t xml:space="preserve">: </w:t>
      </w:r>
      <w:r w:rsidR="00D83FB9">
        <w:rPr>
          <w:sz w:val="24"/>
          <w:szCs w:val="24"/>
        </w:rPr>
        <w:t xml:space="preserve">план работы Общественной палаты </w:t>
      </w:r>
      <w:proofErr w:type="spellStart"/>
      <w:r w:rsidR="00D83FB9">
        <w:rPr>
          <w:sz w:val="24"/>
          <w:szCs w:val="24"/>
        </w:rPr>
        <w:t>г.о</w:t>
      </w:r>
      <w:proofErr w:type="spellEnd"/>
      <w:r w:rsidR="00D83FB9">
        <w:rPr>
          <w:sz w:val="24"/>
          <w:szCs w:val="24"/>
        </w:rPr>
        <w:t>. Королев</w:t>
      </w:r>
      <w:r w:rsidR="00465B65" w:rsidRPr="00E26324">
        <w:rPr>
          <w:sz w:val="24"/>
          <w:szCs w:val="24"/>
        </w:rPr>
        <w:t>.</w:t>
      </w:r>
    </w:p>
    <w:p w14:paraId="61E3AD2C" w14:textId="77777777" w:rsidR="008821D8" w:rsidRPr="00E26324" w:rsidRDefault="008821D8" w:rsidP="00300495">
      <w:pPr>
        <w:spacing w:before="120"/>
        <w:ind w:firstLine="425"/>
        <w:jc w:val="both"/>
        <w:rPr>
          <w:sz w:val="24"/>
          <w:szCs w:val="24"/>
        </w:rPr>
      </w:pPr>
      <w:r w:rsidRPr="00E26324">
        <w:rPr>
          <w:sz w:val="24"/>
          <w:szCs w:val="24"/>
          <w:u w:val="single"/>
        </w:rPr>
        <w:t>Форма общественного контроля</w:t>
      </w:r>
      <w:r w:rsidRPr="00E26324">
        <w:rPr>
          <w:sz w:val="24"/>
          <w:szCs w:val="24"/>
        </w:rPr>
        <w:t>: мониторинг</w:t>
      </w:r>
    </w:p>
    <w:p w14:paraId="767759BB" w14:textId="51031213" w:rsidR="00226AE3" w:rsidRDefault="008821D8" w:rsidP="00E320B8">
      <w:pPr>
        <w:spacing w:before="120"/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u w:val="single"/>
        </w:rPr>
        <w:t>Предмет общественной проверки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</w:rPr>
        <w:t>–</w:t>
      </w:r>
      <w:r w:rsidRPr="00E26324">
        <w:rPr>
          <w:sz w:val="24"/>
          <w:szCs w:val="24"/>
        </w:rPr>
        <w:t xml:space="preserve"> </w:t>
      </w:r>
      <w:r w:rsidR="00EF2000">
        <w:rPr>
          <w:sz w:val="24"/>
          <w:szCs w:val="24"/>
          <w:shd w:val="clear" w:color="auto" w:fill="FFFFFF"/>
        </w:rPr>
        <w:t xml:space="preserve">контроль работы </w:t>
      </w:r>
      <w:r w:rsidR="00F43141" w:rsidRPr="00F43141">
        <w:rPr>
          <w:sz w:val="24"/>
          <w:szCs w:val="24"/>
          <w:shd w:val="clear" w:color="auto" w:fill="FFFFFF"/>
        </w:rPr>
        <w:t>УК</w:t>
      </w:r>
      <w:r w:rsidR="00F43141">
        <w:rPr>
          <w:b/>
          <w:sz w:val="24"/>
          <w:szCs w:val="24"/>
          <w:shd w:val="clear" w:color="auto" w:fill="FFFFFF"/>
        </w:rPr>
        <w:t xml:space="preserve"> </w:t>
      </w:r>
      <w:r w:rsidR="009F2262">
        <w:rPr>
          <w:b/>
          <w:sz w:val="24"/>
          <w:szCs w:val="24"/>
          <w:shd w:val="clear" w:color="auto" w:fill="FFFFFF"/>
        </w:rPr>
        <w:t>АО «</w:t>
      </w:r>
      <w:proofErr w:type="spellStart"/>
      <w:r w:rsidR="009F2262">
        <w:rPr>
          <w:b/>
          <w:sz w:val="24"/>
          <w:szCs w:val="24"/>
          <w:shd w:val="clear" w:color="auto" w:fill="FFFFFF"/>
        </w:rPr>
        <w:t>Жилкомплекс</w:t>
      </w:r>
      <w:proofErr w:type="spellEnd"/>
      <w:r w:rsidR="009F2262">
        <w:rPr>
          <w:b/>
          <w:sz w:val="24"/>
          <w:szCs w:val="24"/>
          <w:shd w:val="clear" w:color="auto" w:fill="FFFFFF"/>
        </w:rPr>
        <w:t>»</w:t>
      </w:r>
      <w:r w:rsidR="00F43141">
        <w:rPr>
          <w:color w:val="222222"/>
          <w:sz w:val="24"/>
          <w:szCs w:val="24"/>
          <w:shd w:val="clear" w:color="auto" w:fill="FFFFFF"/>
        </w:rPr>
        <w:t xml:space="preserve"> </w:t>
      </w:r>
      <w:r w:rsidR="008A0745">
        <w:rPr>
          <w:color w:val="222222"/>
          <w:sz w:val="24"/>
          <w:szCs w:val="24"/>
          <w:shd w:val="clear" w:color="auto" w:fill="FFFFFF"/>
        </w:rPr>
        <w:t xml:space="preserve">по качеству проведения </w:t>
      </w:r>
      <w:bookmarkStart w:id="1" w:name="_Hlk37166999"/>
      <w:r w:rsidR="008A0745">
        <w:rPr>
          <w:color w:val="222222"/>
          <w:sz w:val="24"/>
          <w:szCs w:val="24"/>
          <w:shd w:val="clear" w:color="auto" w:fill="FFFFFF"/>
        </w:rPr>
        <w:t>санитарной обработки и дезинфекции</w:t>
      </w:r>
      <w:r w:rsidR="008B2586">
        <w:rPr>
          <w:color w:val="222222"/>
          <w:sz w:val="24"/>
          <w:szCs w:val="24"/>
          <w:shd w:val="clear" w:color="auto" w:fill="FFFFFF"/>
        </w:rPr>
        <w:t xml:space="preserve"> подъездов МКД</w:t>
      </w:r>
      <w:bookmarkEnd w:id="1"/>
    </w:p>
    <w:p w14:paraId="5BBA5896" w14:textId="77777777" w:rsidR="008821D8" w:rsidRPr="00E26324" w:rsidRDefault="008821D8" w:rsidP="00E320B8">
      <w:pPr>
        <w:spacing w:before="120"/>
        <w:ind w:firstLine="284"/>
        <w:jc w:val="both"/>
        <w:rPr>
          <w:sz w:val="24"/>
          <w:szCs w:val="24"/>
          <w:u w:val="single"/>
        </w:rPr>
      </w:pPr>
      <w:r w:rsidRPr="00E26324">
        <w:rPr>
          <w:sz w:val="24"/>
          <w:szCs w:val="24"/>
          <w:u w:val="single"/>
        </w:rPr>
        <w:t>Состав группы общественного контроля:</w:t>
      </w:r>
    </w:p>
    <w:p w14:paraId="16E563DD" w14:textId="77777777" w:rsidR="008821D8" w:rsidRPr="00E26324" w:rsidRDefault="00D3582E" w:rsidP="008821D8">
      <w:pPr>
        <w:ind w:firstLine="425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 xml:space="preserve">- Белозерова Маргарита </w:t>
      </w:r>
      <w:proofErr w:type="spellStart"/>
      <w:r>
        <w:rPr>
          <w:sz w:val="24"/>
          <w:szCs w:val="24"/>
          <w:shd w:val="clear" w:color="auto" w:fill="FFFFFF"/>
        </w:rPr>
        <w:t>Нур</w:t>
      </w:r>
      <w:r w:rsidR="00130E26">
        <w:rPr>
          <w:sz w:val="24"/>
          <w:szCs w:val="24"/>
          <w:shd w:val="clear" w:color="auto" w:fill="FFFFFF"/>
        </w:rPr>
        <w:t>л</w:t>
      </w:r>
      <w:r>
        <w:rPr>
          <w:sz w:val="24"/>
          <w:szCs w:val="24"/>
          <w:shd w:val="clear" w:color="auto" w:fill="FFFFFF"/>
        </w:rPr>
        <w:t>аяновна</w:t>
      </w:r>
      <w:proofErr w:type="spellEnd"/>
      <w:r>
        <w:rPr>
          <w:sz w:val="24"/>
          <w:szCs w:val="24"/>
          <w:shd w:val="clear" w:color="auto" w:fill="FFFFFF"/>
        </w:rPr>
        <w:t xml:space="preserve">, </w:t>
      </w:r>
      <w:r w:rsidR="005F77F2" w:rsidRPr="00E26324">
        <w:rPr>
          <w:sz w:val="24"/>
          <w:szCs w:val="24"/>
          <w:shd w:val="clear" w:color="auto" w:fill="FFFFFF"/>
        </w:rPr>
        <w:t>председател</w:t>
      </w:r>
      <w:r w:rsidR="00256281">
        <w:rPr>
          <w:sz w:val="24"/>
          <w:szCs w:val="24"/>
          <w:shd w:val="clear" w:color="auto" w:fill="FFFFFF"/>
        </w:rPr>
        <w:t>ь</w:t>
      </w:r>
      <w:r w:rsidR="005F77F2" w:rsidRPr="00E26324">
        <w:rPr>
          <w:sz w:val="24"/>
          <w:szCs w:val="24"/>
          <w:shd w:val="clear" w:color="auto" w:fill="FFFFFF"/>
        </w:rPr>
        <w:t xml:space="preserve"> комиссии</w:t>
      </w:r>
      <w:r w:rsidR="008821D8" w:rsidRPr="00E26324">
        <w:rPr>
          <w:sz w:val="24"/>
          <w:szCs w:val="24"/>
          <w:shd w:val="clear" w:color="auto" w:fill="FFFFFF"/>
        </w:rPr>
        <w:t xml:space="preserve"> «</w:t>
      </w:r>
      <w:r w:rsidR="00300495">
        <w:rPr>
          <w:sz w:val="24"/>
          <w:szCs w:val="24"/>
          <w:shd w:val="clear" w:color="auto" w:fill="FFFFFF"/>
        </w:rPr>
        <w:t>п</w:t>
      </w:r>
      <w:r w:rsidR="008821D8" w:rsidRPr="00E26324">
        <w:rPr>
          <w:sz w:val="24"/>
          <w:szCs w:val="24"/>
          <w:shd w:val="clear" w:color="auto" w:fill="FFFFFF"/>
        </w:rPr>
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  <w:r w:rsidR="005F77F2" w:rsidRPr="00E26324">
        <w:rPr>
          <w:sz w:val="24"/>
          <w:szCs w:val="24"/>
          <w:shd w:val="clear" w:color="auto" w:fill="FFFFFF"/>
        </w:rPr>
        <w:t>;</w:t>
      </w:r>
    </w:p>
    <w:p w14:paraId="7934C1F0" w14:textId="5CD2595C" w:rsidR="008821D8" w:rsidRDefault="005F77F2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 w:rsidRPr="00E26324">
        <w:rPr>
          <w:sz w:val="24"/>
          <w:szCs w:val="24"/>
          <w:shd w:val="clear" w:color="auto" w:fill="FFFFFF"/>
        </w:rPr>
        <w:t xml:space="preserve">- </w:t>
      </w:r>
      <w:r w:rsidR="00D3582E">
        <w:rPr>
          <w:sz w:val="24"/>
          <w:szCs w:val="24"/>
          <w:shd w:val="clear" w:color="auto" w:fill="FFFFFF"/>
        </w:rPr>
        <w:t>Якимова Варвара Владиславовна - член комиссии</w:t>
      </w:r>
    </w:p>
    <w:p w14:paraId="0CBB00F5" w14:textId="62BD932A" w:rsidR="008A0745" w:rsidRPr="00E26324" w:rsidRDefault="008A0745" w:rsidP="00D3582E">
      <w:pPr>
        <w:ind w:firstLine="284"/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- Журавлев Николай Николаевич – член комиссии</w:t>
      </w:r>
    </w:p>
    <w:p w14:paraId="78011E47" w14:textId="77777777" w:rsidR="001B7ED2" w:rsidRDefault="001B7ED2" w:rsidP="00CA6251">
      <w:pPr>
        <w:ind w:firstLine="284"/>
        <w:jc w:val="both"/>
        <w:rPr>
          <w:b/>
          <w:sz w:val="24"/>
          <w:szCs w:val="24"/>
          <w:shd w:val="clear" w:color="auto" w:fill="FFFFFF"/>
        </w:rPr>
      </w:pPr>
    </w:p>
    <w:p w14:paraId="753A693B" w14:textId="5D13E9A1" w:rsidR="00C94C59" w:rsidRPr="00C94C59" w:rsidRDefault="00C94C59" w:rsidP="00C94C5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C94C59">
        <w:rPr>
          <w:color w:val="222222"/>
          <w:sz w:val="24"/>
          <w:szCs w:val="24"/>
          <w:shd w:val="clear" w:color="auto" w:fill="FFFFFF"/>
        </w:rPr>
        <w:t xml:space="preserve">10 апреля, по обращениям жителей, общественники проинспектировали работу УК «ЖИЛКОМПЛЕКС» по обработке подъездов МКД </w:t>
      </w:r>
      <w:r w:rsidRPr="00C94C59">
        <w:rPr>
          <w:b/>
          <w:bCs/>
          <w:color w:val="222222"/>
          <w:sz w:val="24"/>
          <w:szCs w:val="24"/>
          <w:shd w:val="clear" w:color="auto" w:fill="FFFFFF"/>
        </w:rPr>
        <w:t xml:space="preserve">по </w:t>
      </w:r>
      <w:r w:rsidR="00502684" w:rsidRPr="00502684">
        <w:rPr>
          <w:b/>
          <w:bCs/>
          <w:color w:val="222222"/>
          <w:sz w:val="24"/>
          <w:szCs w:val="24"/>
          <w:shd w:val="clear" w:color="auto" w:fill="FFFFFF"/>
        </w:rPr>
        <w:t>ул. Сакко и Ванцетти, д.№10</w:t>
      </w:r>
    </w:p>
    <w:p w14:paraId="5CE404F4" w14:textId="77777777" w:rsidR="00C94C59" w:rsidRPr="00C94C59" w:rsidRDefault="00C94C59" w:rsidP="00C94C5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C94C59">
        <w:rPr>
          <w:color w:val="222222"/>
          <w:sz w:val="24"/>
          <w:szCs w:val="24"/>
          <w:shd w:val="clear" w:color="auto" w:fill="FFFFFF"/>
        </w:rPr>
        <w:t>Проверкой установлено: уборщиками компании проведена с применением рекомендованных дезинфектантов влажная уборка мест общего пользования, в т. ч. протирка контактных поверхностей входной группы, двери, кнопки домофона, лестничные перила, полы, а также почтовые ящики.</w:t>
      </w:r>
    </w:p>
    <w:p w14:paraId="05E5E707" w14:textId="329EDCAF" w:rsidR="009F2262" w:rsidRDefault="00C94C59" w:rsidP="00C94C59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  <w:r w:rsidRPr="00C94C59">
        <w:rPr>
          <w:color w:val="222222"/>
          <w:sz w:val="24"/>
          <w:szCs w:val="24"/>
          <w:shd w:val="clear" w:color="auto" w:fill="FFFFFF"/>
        </w:rPr>
        <w:t>Сотрудниками компании соблюдаются меры безопасности, работают в защитных костюмах, масках, специальных очках и резиновых перчатках - замечаний нет.</w:t>
      </w:r>
    </w:p>
    <w:p w14:paraId="32291301" w14:textId="6CFD1D12" w:rsidR="009F2262" w:rsidRDefault="009F2262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p w14:paraId="45512723" w14:textId="77777777" w:rsidR="00C94C59" w:rsidRPr="00A63BC3" w:rsidRDefault="00C94C59" w:rsidP="00256197">
      <w:pPr>
        <w:ind w:firstLine="709"/>
        <w:jc w:val="both"/>
        <w:rPr>
          <w:color w:val="222222"/>
          <w:sz w:val="24"/>
          <w:szCs w:val="24"/>
          <w:shd w:val="clear" w:color="auto" w:fill="FFFFFF"/>
        </w:rPr>
      </w:pP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95"/>
        <w:gridCol w:w="4252"/>
      </w:tblGrid>
      <w:tr w:rsidR="008821D8" w:rsidRPr="00E26324" w14:paraId="3ACEAAFB" w14:textId="77777777" w:rsidTr="00D83FB9">
        <w:trPr>
          <w:trHeight w:val="651"/>
        </w:trPr>
        <w:tc>
          <w:tcPr>
            <w:tcW w:w="5495" w:type="dxa"/>
            <w:hideMark/>
          </w:tcPr>
          <w:p w14:paraId="522D74AD" w14:textId="77777777" w:rsidR="008821D8" w:rsidRPr="00E26324" w:rsidRDefault="00256281" w:rsidP="00D83FB9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8821D8" w:rsidRPr="00E26324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8821D8" w:rsidRPr="00E26324">
              <w:rPr>
                <w:sz w:val="24"/>
                <w:szCs w:val="24"/>
                <w:lang w:eastAsia="en-US"/>
              </w:rPr>
              <w:t xml:space="preserve"> «</w:t>
            </w:r>
            <w:r w:rsidR="00300495">
              <w:rPr>
                <w:sz w:val="24"/>
                <w:szCs w:val="24"/>
                <w:lang w:eastAsia="en-US"/>
              </w:rPr>
              <w:t>п</w:t>
            </w:r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8821D8" w:rsidRPr="00E26324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252" w:type="dxa"/>
          </w:tcPr>
          <w:p w14:paraId="34E1E285" w14:textId="77777777" w:rsidR="008821D8" w:rsidRPr="00E26324" w:rsidRDefault="00D3582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A77C2FC" wp14:editId="0F8033B6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13335</wp:posOffset>
                  </wp:positionV>
                  <wp:extent cx="1036320" cy="467995"/>
                  <wp:effectExtent l="0" t="0" r="0" b="8255"/>
                  <wp:wrapNone/>
                  <wp:docPr id="13" name="Рисунок 13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BBE1B4" w14:textId="77777777" w:rsidR="008821D8" w:rsidRPr="00E26324" w:rsidRDefault="00D3582E" w:rsidP="0030049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b/>
                <w:sz w:val="24"/>
                <w:szCs w:val="24"/>
                <w:lang w:eastAsia="en-US"/>
              </w:rPr>
              <w:t>М.Н.Белозерова</w:t>
            </w:r>
            <w:proofErr w:type="spellEnd"/>
          </w:p>
        </w:tc>
      </w:tr>
    </w:tbl>
    <w:p w14:paraId="25822AF0" w14:textId="77777777" w:rsidR="00622B33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0DB6052B" w14:textId="4304583E" w:rsidR="00481570" w:rsidRPr="00E26324" w:rsidRDefault="00502684" w:rsidP="00622B33">
      <w:pPr>
        <w:rPr>
          <w:sz w:val="24"/>
          <w:szCs w:val="24"/>
        </w:rPr>
      </w:pPr>
      <w:r w:rsidRPr="00502684">
        <w:lastRenderedPageBreak/>
        <w:drawing>
          <wp:inline distT="0" distB="0" distL="0" distR="0" wp14:anchorId="4B383571" wp14:editId="1451A2B9">
            <wp:extent cx="2918129" cy="38907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28240" cy="390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48FF">
        <w:rPr>
          <w:sz w:val="24"/>
          <w:szCs w:val="24"/>
        </w:rPr>
        <w:t xml:space="preserve"> </w:t>
      </w:r>
      <w:r w:rsidR="00C94C59">
        <w:rPr>
          <w:sz w:val="24"/>
          <w:szCs w:val="24"/>
        </w:rPr>
        <w:t xml:space="preserve">  </w:t>
      </w:r>
      <w:r w:rsidRPr="00502684">
        <w:drawing>
          <wp:inline distT="0" distB="0" distL="0" distR="0" wp14:anchorId="18BA29ED" wp14:editId="61FD92BC">
            <wp:extent cx="2946034" cy="392794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1527" cy="393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0FD25" w14:textId="0ED5FB20" w:rsidR="007328BB" w:rsidRDefault="00481570" w:rsidP="00622B33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14:paraId="70C21294" w14:textId="1DB843F7" w:rsidR="008A0745" w:rsidRDefault="00502684" w:rsidP="00622B33">
      <w:pPr>
        <w:rPr>
          <w:sz w:val="24"/>
          <w:szCs w:val="24"/>
        </w:rPr>
      </w:pPr>
      <w:r w:rsidRPr="00502684">
        <w:drawing>
          <wp:inline distT="0" distB="0" distL="0" distR="0" wp14:anchorId="67056F24" wp14:editId="44AA3F9B">
            <wp:extent cx="3026437" cy="4035145"/>
            <wp:effectExtent l="0" t="0" r="254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32206" cy="404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4C59">
        <w:rPr>
          <w:sz w:val="24"/>
          <w:szCs w:val="24"/>
        </w:rPr>
        <w:t xml:space="preserve">  </w:t>
      </w:r>
      <w:r w:rsidRPr="00502684">
        <w:drawing>
          <wp:inline distT="0" distB="0" distL="0" distR="0" wp14:anchorId="41142C2E" wp14:editId="356D34F6">
            <wp:extent cx="3010535" cy="4013943"/>
            <wp:effectExtent l="0" t="0" r="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15571" cy="402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2207D" w14:textId="420FAE8D" w:rsidR="009F2262" w:rsidRPr="00E26324" w:rsidRDefault="009F2262" w:rsidP="00A91FE1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9F2262" w:rsidRPr="00E26324" w:rsidSect="00E26324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7B573" w14:textId="77777777" w:rsidR="008A0745" w:rsidRDefault="008A0745" w:rsidP="008A0745">
      <w:r>
        <w:separator/>
      </w:r>
    </w:p>
  </w:endnote>
  <w:endnote w:type="continuationSeparator" w:id="0">
    <w:p w14:paraId="7A825492" w14:textId="77777777" w:rsidR="008A0745" w:rsidRDefault="008A0745" w:rsidP="008A07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76924E" w14:textId="77777777" w:rsidR="008A0745" w:rsidRDefault="008A0745" w:rsidP="008A0745">
      <w:r>
        <w:separator/>
      </w:r>
    </w:p>
  </w:footnote>
  <w:footnote w:type="continuationSeparator" w:id="0">
    <w:p w14:paraId="5E52DB3E" w14:textId="77777777" w:rsidR="008A0745" w:rsidRDefault="008A0745" w:rsidP="008A07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D96CD3"/>
    <w:multiLevelType w:val="hybridMultilevel"/>
    <w:tmpl w:val="7E2275DC"/>
    <w:lvl w:ilvl="0" w:tplc="B88A1ED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9F41097"/>
    <w:multiLevelType w:val="hybridMultilevel"/>
    <w:tmpl w:val="1DCEB6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1D8"/>
    <w:rsid w:val="00021081"/>
    <w:rsid w:val="00067FC9"/>
    <w:rsid w:val="000D21BC"/>
    <w:rsid w:val="00130E26"/>
    <w:rsid w:val="00163CF5"/>
    <w:rsid w:val="00176ED7"/>
    <w:rsid w:val="001812C8"/>
    <w:rsid w:val="001B7ED2"/>
    <w:rsid w:val="00226AE3"/>
    <w:rsid w:val="00231A34"/>
    <w:rsid w:val="00256197"/>
    <w:rsid w:val="00256281"/>
    <w:rsid w:val="002604E1"/>
    <w:rsid w:val="00276B40"/>
    <w:rsid w:val="00280E72"/>
    <w:rsid w:val="0029460A"/>
    <w:rsid w:val="002F14AC"/>
    <w:rsid w:val="00300495"/>
    <w:rsid w:val="00326320"/>
    <w:rsid w:val="003F0D6A"/>
    <w:rsid w:val="0046597B"/>
    <w:rsid w:val="00465B65"/>
    <w:rsid w:val="00481570"/>
    <w:rsid w:val="004E40C4"/>
    <w:rsid w:val="00502684"/>
    <w:rsid w:val="005225DF"/>
    <w:rsid w:val="005C3808"/>
    <w:rsid w:val="005E48FF"/>
    <w:rsid w:val="005E676B"/>
    <w:rsid w:val="005F77F2"/>
    <w:rsid w:val="00622B33"/>
    <w:rsid w:val="006936AD"/>
    <w:rsid w:val="006B7034"/>
    <w:rsid w:val="007328BB"/>
    <w:rsid w:val="00763435"/>
    <w:rsid w:val="0076700D"/>
    <w:rsid w:val="00797027"/>
    <w:rsid w:val="007D1062"/>
    <w:rsid w:val="008130DC"/>
    <w:rsid w:val="00830AF5"/>
    <w:rsid w:val="008821D8"/>
    <w:rsid w:val="008A0745"/>
    <w:rsid w:val="008B2586"/>
    <w:rsid w:val="008E7DFC"/>
    <w:rsid w:val="00956C2D"/>
    <w:rsid w:val="00956F7A"/>
    <w:rsid w:val="009F2262"/>
    <w:rsid w:val="00A013F1"/>
    <w:rsid w:val="00A6289F"/>
    <w:rsid w:val="00A63BC3"/>
    <w:rsid w:val="00A67440"/>
    <w:rsid w:val="00A75403"/>
    <w:rsid w:val="00A91FE1"/>
    <w:rsid w:val="00B41910"/>
    <w:rsid w:val="00B47988"/>
    <w:rsid w:val="00B74767"/>
    <w:rsid w:val="00BE499A"/>
    <w:rsid w:val="00C001A5"/>
    <w:rsid w:val="00C62A60"/>
    <w:rsid w:val="00C94C59"/>
    <w:rsid w:val="00CA6251"/>
    <w:rsid w:val="00D3582E"/>
    <w:rsid w:val="00D83FB9"/>
    <w:rsid w:val="00D865A0"/>
    <w:rsid w:val="00DF5AFB"/>
    <w:rsid w:val="00E26324"/>
    <w:rsid w:val="00E320B8"/>
    <w:rsid w:val="00E70169"/>
    <w:rsid w:val="00E81D7E"/>
    <w:rsid w:val="00EE3D7A"/>
    <w:rsid w:val="00EF2000"/>
    <w:rsid w:val="00F23C96"/>
    <w:rsid w:val="00F316B7"/>
    <w:rsid w:val="00F43141"/>
    <w:rsid w:val="00FB1F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2DC60"/>
  <w15:docId w15:val="{8F9E1F1A-814A-4743-B41C-9578F1E7C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1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821D8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8821D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8821D8"/>
    <w:pPr>
      <w:ind w:left="720"/>
      <w:contextualSpacing/>
    </w:pPr>
  </w:style>
  <w:style w:type="table" w:styleId="a4">
    <w:name w:val="Table Grid"/>
    <w:basedOn w:val="a1"/>
    <w:uiPriority w:val="59"/>
    <w:rsid w:val="008821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21D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21D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fst">
    <w:name w:val="sfst"/>
    <w:basedOn w:val="a"/>
    <w:rsid w:val="0029460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header"/>
    <w:basedOn w:val="a"/>
    <w:link w:val="a8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a"/>
    <w:uiPriority w:val="99"/>
    <w:unhideWhenUsed/>
    <w:rsid w:val="008A07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8A0745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64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Ольга Корнеева</cp:lastModifiedBy>
  <cp:revision>2</cp:revision>
  <cp:lastPrinted>2020-01-10T09:01:00Z</cp:lastPrinted>
  <dcterms:created xsi:type="dcterms:W3CDTF">2020-04-13T09:50:00Z</dcterms:created>
  <dcterms:modified xsi:type="dcterms:W3CDTF">2020-04-13T09:50:00Z</dcterms:modified>
</cp:coreProperties>
</file>