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AB082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2C8F0598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AB0827">
        <w:rPr>
          <w:b/>
          <w:bCs/>
          <w:sz w:val="24"/>
          <w:szCs w:val="24"/>
        </w:rPr>
        <w:t>16</w:t>
      </w:r>
      <w:r w:rsidR="00C666A1" w:rsidRPr="00C666A1">
        <w:rPr>
          <w:b/>
          <w:bCs/>
          <w:sz w:val="24"/>
          <w:szCs w:val="24"/>
        </w:rPr>
        <w:t>.0</w:t>
      </w:r>
      <w:r w:rsidR="00AB0827">
        <w:rPr>
          <w:b/>
          <w:bCs/>
          <w:sz w:val="24"/>
          <w:szCs w:val="24"/>
        </w:rPr>
        <w:t>4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</w:t>
      </w:r>
      <w:r w:rsidR="00AB0827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540573A3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>й</w:t>
      </w:r>
      <w:r w:rsidR="00AB0827" w:rsidRPr="00AB0827">
        <w:t xml:space="preserve"> </w:t>
      </w:r>
      <w:r w:rsidR="00AB0827" w:rsidRPr="00AB0827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AB0827" w:rsidRPr="00AB0827">
        <w:rPr>
          <w:b/>
          <w:color w:val="000000"/>
          <w:sz w:val="24"/>
          <w:szCs w:val="24"/>
          <w:shd w:val="clear" w:color="auto" w:fill="FFFFFF"/>
        </w:rPr>
        <w:t>проспект Космонавтов, д.37А</w:t>
      </w:r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2D6BDDFE" w:rsidR="006F1CC8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E3035BD" w14:textId="19644A3B" w:rsidR="00AB0827" w:rsidRPr="00F203B6" w:rsidRDefault="00AB0827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Красуля Виталий Яковлевич – ответственный секретарь палаты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69964800" w14:textId="11102779" w:rsidR="00AB0827" w:rsidRPr="00AB0827" w:rsidRDefault="00AB0827" w:rsidP="003D2B53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B0827">
        <w:rPr>
          <w:color w:val="000000"/>
          <w:sz w:val="24"/>
          <w:szCs w:val="24"/>
          <w:shd w:val="clear" w:color="auto" w:fill="FFFFFF"/>
        </w:rPr>
        <w:t>16 апреля Общественная палата г.о.Королев в рамках контроля за реализацией национального проекта "Демография" провела проверку детск</w:t>
      </w:r>
      <w:r>
        <w:rPr>
          <w:color w:val="000000"/>
          <w:sz w:val="24"/>
          <w:szCs w:val="24"/>
          <w:shd w:val="clear" w:color="auto" w:fill="FFFFFF"/>
        </w:rPr>
        <w:t>ой игровой</w:t>
      </w:r>
      <w:r w:rsidRPr="00AB0827">
        <w:rPr>
          <w:color w:val="000000"/>
          <w:sz w:val="24"/>
          <w:szCs w:val="24"/>
          <w:shd w:val="clear" w:color="auto" w:fill="FFFFFF"/>
        </w:rPr>
        <w:t xml:space="preserve"> площад</w:t>
      </w:r>
      <w:r>
        <w:rPr>
          <w:color w:val="000000"/>
          <w:sz w:val="24"/>
          <w:szCs w:val="24"/>
          <w:shd w:val="clear" w:color="auto" w:fill="FFFFFF"/>
        </w:rPr>
        <w:t>ки</w:t>
      </w:r>
      <w:r w:rsidRPr="00AB0827">
        <w:rPr>
          <w:color w:val="000000"/>
          <w:sz w:val="24"/>
          <w:szCs w:val="24"/>
          <w:shd w:val="clear" w:color="auto" w:fill="FFFFFF"/>
        </w:rPr>
        <w:t>, расположенн</w:t>
      </w:r>
      <w:r>
        <w:rPr>
          <w:color w:val="000000"/>
          <w:sz w:val="24"/>
          <w:szCs w:val="24"/>
          <w:shd w:val="clear" w:color="auto" w:fill="FFFFFF"/>
        </w:rPr>
        <w:t xml:space="preserve">ой </w:t>
      </w:r>
      <w:r w:rsidRPr="00AB0827">
        <w:rPr>
          <w:color w:val="000000"/>
          <w:sz w:val="24"/>
          <w:szCs w:val="24"/>
          <w:shd w:val="clear" w:color="auto" w:fill="FFFFFF"/>
        </w:rPr>
        <w:t>по адрес</w:t>
      </w:r>
      <w:r>
        <w:rPr>
          <w:color w:val="000000"/>
          <w:sz w:val="24"/>
          <w:szCs w:val="24"/>
          <w:shd w:val="clear" w:color="auto" w:fill="FFFFFF"/>
        </w:rPr>
        <w:t>у</w:t>
      </w:r>
      <w:r w:rsidRPr="00AB0827">
        <w:rPr>
          <w:color w:val="000000"/>
          <w:sz w:val="24"/>
          <w:szCs w:val="24"/>
          <w:shd w:val="clear" w:color="auto" w:fill="FFFFFF"/>
        </w:rPr>
        <w:t xml:space="preserve"> проспект Космонавтов, д.37А</w:t>
      </w:r>
      <w:r w:rsidR="003D2B53">
        <w:rPr>
          <w:color w:val="000000"/>
          <w:sz w:val="24"/>
          <w:szCs w:val="24"/>
          <w:shd w:val="clear" w:color="auto" w:fill="FFFFFF"/>
        </w:rPr>
        <w:t xml:space="preserve"> </w:t>
      </w:r>
      <w:r w:rsidRPr="00AB0827">
        <w:rPr>
          <w:color w:val="000000"/>
          <w:sz w:val="24"/>
          <w:szCs w:val="24"/>
          <w:shd w:val="clear" w:color="auto" w:fill="FFFFFF"/>
        </w:rPr>
        <w:t>по исполнению требованиям безопасности при эксплуатации и содержанию объектов.</w:t>
      </w:r>
    </w:p>
    <w:p w14:paraId="45552308" w14:textId="758D14A4" w:rsidR="00AB0827" w:rsidRPr="00AB0827" w:rsidRDefault="00AB0827" w:rsidP="00AB0827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B0827">
        <w:rPr>
          <w:color w:val="000000"/>
          <w:sz w:val="24"/>
          <w:szCs w:val="24"/>
          <w:shd w:val="clear" w:color="auto" w:fill="FFFFFF"/>
        </w:rPr>
        <w:t>Общественный контроль показал: все игровые конструкции находятся в рабочем состоянии. На площадк</w:t>
      </w:r>
      <w:r w:rsidR="003D2B53">
        <w:rPr>
          <w:color w:val="000000"/>
          <w:sz w:val="24"/>
          <w:szCs w:val="24"/>
          <w:shd w:val="clear" w:color="auto" w:fill="FFFFFF"/>
        </w:rPr>
        <w:t>е</w:t>
      </w:r>
      <w:r w:rsidRPr="00AB0827">
        <w:rPr>
          <w:color w:val="000000"/>
          <w:sz w:val="24"/>
          <w:szCs w:val="24"/>
          <w:shd w:val="clear" w:color="auto" w:fill="FFFFFF"/>
        </w:rPr>
        <w:t xml:space="preserve"> поддерживается чистота.</w:t>
      </w:r>
    </w:p>
    <w:p w14:paraId="6E2DCD7C" w14:textId="3DA10F6C" w:rsidR="00AB0827" w:rsidRPr="00AB0827" w:rsidRDefault="00AB0827" w:rsidP="00AB0827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B0827">
        <w:rPr>
          <w:color w:val="000000"/>
          <w:sz w:val="24"/>
          <w:szCs w:val="24"/>
          <w:shd w:val="clear" w:color="auto" w:fill="FFFFFF"/>
        </w:rPr>
        <w:t>Име</w:t>
      </w:r>
      <w:r w:rsidR="003D2B53">
        <w:rPr>
          <w:color w:val="000000"/>
          <w:sz w:val="24"/>
          <w:szCs w:val="24"/>
          <w:shd w:val="clear" w:color="auto" w:fill="FFFFFF"/>
        </w:rPr>
        <w:t>е</w:t>
      </w:r>
      <w:r w:rsidRPr="00AB0827">
        <w:rPr>
          <w:color w:val="000000"/>
          <w:sz w:val="24"/>
          <w:szCs w:val="24"/>
          <w:shd w:val="clear" w:color="auto" w:fill="FFFFFF"/>
        </w:rPr>
        <w:t>тся замечани</w:t>
      </w:r>
      <w:r w:rsidR="003D2B53">
        <w:rPr>
          <w:color w:val="000000"/>
          <w:sz w:val="24"/>
          <w:szCs w:val="24"/>
          <w:shd w:val="clear" w:color="auto" w:fill="FFFFFF"/>
        </w:rPr>
        <w:t>е</w:t>
      </w:r>
      <w:r w:rsidRPr="00AB0827">
        <w:rPr>
          <w:color w:val="000000"/>
          <w:sz w:val="24"/>
          <w:szCs w:val="24"/>
          <w:shd w:val="clear" w:color="auto" w:fill="FFFFFF"/>
        </w:rPr>
        <w:t>:</w:t>
      </w:r>
    </w:p>
    <w:p w14:paraId="20B43DB1" w14:textId="0E1F4A71" w:rsidR="003D2B53" w:rsidRDefault="00AB0827" w:rsidP="00AB0827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B0827">
        <w:rPr>
          <w:color w:val="000000"/>
          <w:sz w:val="24"/>
          <w:szCs w:val="24"/>
          <w:shd w:val="clear" w:color="auto" w:fill="FFFFFF"/>
        </w:rPr>
        <w:t>- повреждена защитная оболочка цепного подвеса "качели",</w:t>
      </w:r>
    </w:p>
    <w:p w14:paraId="6E30F73E" w14:textId="61777B9C" w:rsidR="00AB0827" w:rsidRPr="00AB0827" w:rsidRDefault="003D2B53" w:rsidP="00AB0827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-</w:t>
      </w:r>
      <w:r w:rsidR="00AB0827" w:rsidRPr="00AB0827">
        <w:rPr>
          <w:color w:val="000000"/>
          <w:sz w:val="24"/>
          <w:szCs w:val="24"/>
          <w:shd w:val="clear" w:color="auto" w:fill="FFFFFF"/>
        </w:rPr>
        <w:t xml:space="preserve"> повреждено мягкое прорезиненное покрытие;</w:t>
      </w:r>
    </w:p>
    <w:p w14:paraId="352D00C4" w14:textId="2AC73363" w:rsidR="00AB0827" w:rsidRPr="00AB0827" w:rsidRDefault="00AB0827" w:rsidP="00AB0827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B0827">
        <w:rPr>
          <w:color w:val="000000"/>
          <w:sz w:val="24"/>
          <w:szCs w:val="24"/>
          <w:shd w:val="clear" w:color="auto" w:fill="FFFFFF"/>
        </w:rPr>
        <w:t>Общественная палата рекомендует субъектам, отвечающим за техническое обслуживание данн</w:t>
      </w:r>
      <w:r w:rsidR="003D2B53">
        <w:rPr>
          <w:color w:val="000000"/>
          <w:sz w:val="24"/>
          <w:szCs w:val="24"/>
          <w:shd w:val="clear" w:color="auto" w:fill="FFFFFF"/>
        </w:rPr>
        <w:t>ой</w:t>
      </w:r>
      <w:r w:rsidRPr="00AB0827">
        <w:rPr>
          <w:color w:val="000000"/>
          <w:sz w:val="24"/>
          <w:szCs w:val="24"/>
          <w:shd w:val="clear" w:color="auto" w:fill="FFFFFF"/>
        </w:rPr>
        <w:t xml:space="preserve"> площад</w:t>
      </w:r>
      <w:r w:rsidR="003D2B53">
        <w:rPr>
          <w:color w:val="000000"/>
          <w:sz w:val="24"/>
          <w:szCs w:val="24"/>
          <w:shd w:val="clear" w:color="auto" w:fill="FFFFFF"/>
        </w:rPr>
        <w:t>ки</w:t>
      </w:r>
      <w:r w:rsidRPr="00AB0827">
        <w:rPr>
          <w:color w:val="000000"/>
          <w:sz w:val="24"/>
          <w:szCs w:val="24"/>
          <w:shd w:val="clear" w:color="auto" w:fill="FFFFFF"/>
        </w:rPr>
        <w:t>, привести элементы игрового оборудования "качели" в нормативное состояние, произвести ремонт мягкого покрытия.</w:t>
      </w:r>
    </w:p>
    <w:p w14:paraId="5887B7EF" w14:textId="370B2605" w:rsidR="001776FA" w:rsidRDefault="00AB0827" w:rsidP="00AB0827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AB0827">
        <w:rPr>
          <w:color w:val="000000"/>
          <w:sz w:val="24"/>
          <w:szCs w:val="24"/>
          <w:shd w:val="clear" w:color="auto" w:fill="FFFFFF"/>
        </w:rPr>
        <w:t xml:space="preserve">По результатам проверки составлен Акт. </w:t>
      </w:r>
    </w:p>
    <w:p w14:paraId="55A3677B" w14:textId="77777777" w:rsidR="00C666A1" w:rsidRPr="005F68D3" w:rsidRDefault="00C666A1" w:rsidP="000B15BD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2202B64E" w:rsidR="00065A89" w:rsidRDefault="00E40ABB" w:rsidP="005F68D3">
      <w:r w:rsidRPr="00E40ABB">
        <w:rPr>
          <w:noProof/>
        </w:rPr>
        <w:lastRenderedPageBreak/>
        <w:drawing>
          <wp:inline distT="0" distB="0" distL="0" distR="0" wp14:anchorId="6EBE2355" wp14:editId="1E70F1E1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E40ABB">
        <w:rPr>
          <w:noProof/>
        </w:rPr>
        <w:drawing>
          <wp:inline distT="0" distB="0" distL="0" distR="0" wp14:anchorId="5D189D3C" wp14:editId="156B3D54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412E031C" w:rsidR="00065A89" w:rsidRDefault="00C666A1" w:rsidP="005F68D3">
      <w:r>
        <w:t xml:space="preserve">   </w:t>
      </w:r>
    </w:p>
    <w:p w14:paraId="42243C11" w14:textId="5C771232" w:rsidR="00065A89" w:rsidRDefault="00065A89" w:rsidP="005F68D3">
      <w:r>
        <w:t xml:space="preserve"> </w:t>
      </w:r>
      <w:r w:rsidR="00E40ABB" w:rsidRPr="00E40ABB">
        <w:rPr>
          <w:noProof/>
        </w:rPr>
        <w:drawing>
          <wp:inline distT="0" distB="0" distL="0" distR="0" wp14:anchorId="269E5869" wp14:editId="7102C0A1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E21">
        <w:t xml:space="preserve"> </w:t>
      </w:r>
      <w:r>
        <w:t xml:space="preserve">  </w:t>
      </w:r>
      <w:r w:rsidR="00E40ABB" w:rsidRPr="00E40ABB">
        <w:rPr>
          <w:noProof/>
        </w:rPr>
        <w:drawing>
          <wp:inline distT="0" distB="0" distL="0" distR="0" wp14:anchorId="5F01E081" wp14:editId="061C8408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1A26" w14:textId="578C7C39" w:rsidR="00065A89" w:rsidRDefault="00C666A1" w:rsidP="005F68D3">
      <w:r>
        <w:t xml:space="preserve">   </w:t>
      </w:r>
    </w:p>
    <w:p w14:paraId="3F6FA673" w14:textId="2A7B09B8" w:rsidR="00065A89" w:rsidRDefault="00E40ABB" w:rsidP="005F68D3">
      <w:r w:rsidRPr="00E40ABB">
        <w:rPr>
          <w:noProof/>
        </w:rPr>
        <w:drawing>
          <wp:inline distT="0" distB="0" distL="0" distR="0" wp14:anchorId="4D30A7CB" wp14:editId="132A7DF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</w:p>
    <w:p w14:paraId="7C7AA534" w14:textId="23AC5802" w:rsidR="00C666A1" w:rsidRPr="00A97ED0" w:rsidRDefault="00791F67" w:rsidP="005F68D3">
      <w:r>
        <w:t xml:space="preserve">   </w:t>
      </w:r>
    </w:p>
    <w:sectPr w:rsidR="00C666A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1D731" w14:textId="77777777" w:rsidR="00EF2635" w:rsidRDefault="00EF2635" w:rsidP="001946ED">
      <w:r>
        <w:separator/>
      </w:r>
    </w:p>
  </w:endnote>
  <w:endnote w:type="continuationSeparator" w:id="0">
    <w:p w14:paraId="63EAC61B" w14:textId="77777777" w:rsidR="00EF2635" w:rsidRDefault="00EF2635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2167D" w14:textId="77777777" w:rsidR="00EF2635" w:rsidRDefault="00EF2635" w:rsidP="001946ED">
      <w:r>
        <w:separator/>
      </w:r>
    </w:p>
  </w:footnote>
  <w:footnote w:type="continuationSeparator" w:id="0">
    <w:p w14:paraId="7373145F" w14:textId="77777777" w:rsidR="00EF2635" w:rsidRDefault="00EF2635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21081"/>
    <w:rsid w:val="00027E4B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57E17"/>
    <w:rsid w:val="00163CF5"/>
    <w:rsid w:val="001776FA"/>
    <w:rsid w:val="001812C8"/>
    <w:rsid w:val="00184DD5"/>
    <w:rsid w:val="001946ED"/>
    <w:rsid w:val="00264CD2"/>
    <w:rsid w:val="00273858"/>
    <w:rsid w:val="00276422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3D2B53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5A67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16429"/>
    <w:rsid w:val="0071766A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85239"/>
    <w:rsid w:val="00A97ED0"/>
    <w:rsid w:val="00AB0827"/>
    <w:rsid w:val="00AB0A8F"/>
    <w:rsid w:val="00B3102B"/>
    <w:rsid w:val="00B5377D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40ABB"/>
    <w:rsid w:val="00E52515"/>
    <w:rsid w:val="00E53CC6"/>
    <w:rsid w:val="00ED163E"/>
    <w:rsid w:val="00ED48B4"/>
    <w:rsid w:val="00EF2635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119C1-03AE-4ECE-B549-953AD53D9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2020-01-17T07:49:00Z</cp:lastPrinted>
  <dcterms:created xsi:type="dcterms:W3CDTF">2021-04-23T08:39:00Z</dcterms:created>
  <dcterms:modified xsi:type="dcterms:W3CDTF">2021-04-23T08:39:00Z</dcterms:modified>
</cp:coreProperties>
</file>