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796A6997" w14:textId="77777777" w:rsidR="009F2262" w:rsidRDefault="008821D8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>санитарной обработки и дезинфекции подъездов МКД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proofErr w:type="spellStart"/>
      <w:r w:rsidR="009F2262" w:rsidRPr="009F2262">
        <w:rPr>
          <w:b/>
          <w:bCs/>
          <w:sz w:val="24"/>
          <w:szCs w:val="24"/>
          <w:shd w:val="clear" w:color="auto" w:fill="FFFFFF"/>
        </w:rPr>
        <w:t>ул.Комитетская</w:t>
      </w:r>
      <w:proofErr w:type="spellEnd"/>
      <w:r w:rsidR="009F2262" w:rsidRPr="009F2262">
        <w:rPr>
          <w:b/>
          <w:bCs/>
          <w:sz w:val="24"/>
          <w:szCs w:val="24"/>
          <w:shd w:val="clear" w:color="auto" w:fill="FFFFFF"/>
        </w:rPr>
        <w:t xml:space="preserve">, д.№5 </w:t>
      </w:r>
    </w:p>
    <w:bookmarkEnd w:id="0"/>
    <w:p w14:paraId="7A48D297" w14:textId="77777777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0261BAD3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B41910">
        <w:rPr>
          <w:b/>
          <w:sz w:val="24"/>
          <w:szCs w:val="24"/>
        </w:rPr>
        <w:t>6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4247C501" w14:textId="77777777" w:rsidR="009F2262" w:rsidRPr="009F2262" w:rsidRDefault="009F2262" w:rsidP="009F22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 xml:space="preserve">В рамках профилактики распространения </w:t>
      </w:r>
      <w:proofErr w:type="spellStart"/>
      <w:r w:rsidRPr="009F2262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9F2262">
        <w:rPr>
          <w:color w:val="222222"/>
          <w:sz w:val="24"/>
          <w:szCs w:val="24"/>
          <w:shd w:val="clear" w:color="auto" w:fill="FFFFFF"/>
        </w:rPr>
        <w:t xml:space="preserve"> инфекции Общественная палата продолжает контролировать работы по дезинфекции подъездов МКД.</w:t>
      </w:r>
    </w:p>
    <w:p w14:paraId="565D9147" w14:textId="1FFC98FA" w:rsidR="009F2262" w:rsidRPr="009F2262" w:rsidRDefault="009F2262" w:rsidP="009F2262">
      <w:pPr>
        <w:ind w:firstLine="709"/>
        <w:jc w:val="both"/>
        <w:rPr>
          <w:b/>
          <w:bCs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>06 апреля ПАЛАТА проинспектировала работу УК «</w:t>
      </w:r>
      <w:proofErr w:type="spellStart"/>
      <w:r w:rsidRPr="009F2262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9F2262">
        <w:rPr>
          <w:color w:val="222222"/>
          <w:sz w:val="24"/>
          <w:szCs w:val="24"/>
          <w:shd w:val="clear" w:color="auto" w:fill="FFFFFF"/>
        </w:rPr>
        <w:t>» по адрес</w:t>
      </w:r>
      <w:r>
        <w:rPr>
          <w:color w:val="222222"/>
          <w:sz w:val="24"/>
          <w:szCs w:val="24"/>
          <w:shd w:val="clear" w:color="auto" w:fill="FFFFFF"/>
        </w:rPr>
        <w:t>у</w:t>
      </w:r>
      <w:r w:rsidRPr="009F2262">
        <w:rPr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9F2262">
        <w:rPr>
          <w:b/>
          <w:bCs/>
          <w:sz w:val="24"/>
          <w:szCs w:val="24"/>
          <w:shd w:val="clear" w:color="auto" w:fill="FFFFFF"/>
        </w:rPr>
        <w:t>ул.Комитетская</w:t>
      </w:r>
      <w:proofErr w:type="spellEnd"/>
      <w:r w:rsidRPr="009F2262">
        <w:rPr>
          <w:b/>
          <w:bCs/>
          <w:sz w:val="24"/>
          <w:szCs w:val="24"/>
          <w:shd w:val="clear" w:color="auto" w:fill="FFFFFF"/>
        </w:rPr>
        <w:t>, д.№5</w:t>
      </w:r>
      <w:r>
        <w:rPr>
          <w:b/>
          <w:bCs/>
          <w:sz w:val="24"/>
          <w:szCs w:val="24"/>
          <w:shd w:val="clear" w:color="auto" w:fill="FFFFFF"/>
        </w:rPr>
        <w:t>.</w:t>
      </w:r>
    </w:p>
    <w:p w14:paraId="09004E41" w14:textId="74E4380E" w:rsidR="008A0745" w:rsidRDefault="009F2262" w:rsidP="009F226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9F2262">
        <w:rPr>
          <w:color w:val="222222"/>
          <w:sz w:val="24"/>
          <w:szCs w:val="24"/>
          <w:shd w:val="clear" w:color="auto" w:fill="FFFFFF"/>
        </w:rPr>
        <w:t>Проверка показала: работники компании произвели обработку хлорсодержащими и спиртосодержащими растворами входные группы подъездов, холлы первых двух этажей, почтовые ящики, лифтовые кабины, кнопки общего пользования и перила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</w:t>
      </w:r>
    </w:p>
    <w:p w14:paraId="0A14F001" w14:textId="3FA05B93" w:rsidR="00B41910" w:rsidRDefault="00B41910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5E5E707" w14:textId="5FDCBC1A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77777777" w:rsidR="009F2262" w:rsidRPr="00A63BC3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724775DB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3BE58F9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2A2C2299" w14:textId="396D4079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77FF1DFB" w:rsidR="00231A34" w:rsidRDefault="00231A34" w:rsidP="00622B33">
      <w:pPr>
        <w:rPr>
          <w:sz w:val="24"/>
          <w:szCs w:val="24"/>
        </w:rPr>
      </w:pPr>
    </w:p>
    <w:p w14:paraId="112E0E7D" w14:textId="659262D9" w:rsidR="009F2262" w:rsidRDefault="009F2262" w:rsidP="00622B33">
      <w:pPr>
        <w:rPr>
          <w:sz w:val="24"/>
          <w:szCs w:val="24"/>
        </w:rPr>
      </w:pPr>
    </w:p>
    <w:p w14:paraId="261D172E" w14:textId="450F0F5C" w:rsidR="009F2262" w:rsidRDefault="009F2262" w:rsidP="00622B33">
      <w:pPr>
        <w:rPr>
          <w:sz w:val="24"/>
          <w:szCs w:val="24"/>
        </w:rPr>
      </w:pPr>
    </w:p>
    <w:p w14:paraId="6DCD197B" w14:textId="70577473" w:rsidR="009F2262" w:rsidRDefault="009F2262" w:rsidP="00622B33">
      <w:pPr>
        <w:rPr>
          <w:sz w:val="24"/>
          <w:szCs w:val="24"/>
        </w:rPr>
      </w:pPr>
    </w:p>
    <w:p w14:paraId="661B47DA" w14:textId="77777777" w:rsidR="009F2262" w:rsidRPr="00E26324" w:rsidRDefault="009F2262" w:rsidP="00622B33">
      <w:pPr>
        <w:rPr>
          <w:sz w:val="24"/>
          <w:szCs w:val="24"/>
        </w:rPr>
      </w:pPr>
    </w:p>
    <w:p w14:paraId="48CD0735" w14:textId="64599954" w:rsidR="00B41910" w:rsidRDefault="00B41910" w:rsidP="00231A34">
      <w:pPr>
        <w:jc w:val="center"/>
        <w:rPr>
          <w:sz w:val="24"/>
          <w:szCs w:val="24"/>
        </w:rPr>
      </w:pPr>
    </w:p>
    <w:p w14:paraId="5C5C2413" w14:textId="11B4D88A" w:rsidR="00B41910" w:rsidRDefault="009F2262" w:rsidP="009F2262">
      <w:pPr>
        <w:rPr>
          <w:sz w:val="24"/>
          <w:szCs w:val="24"/>
        </w:rPr>
      </w:pPr>
      <w:r w:rsidRPr="009F2262">
        <w:drawing>
          <wp:inline distT="0" distB="0" distL="0" distR="0" wp14:anchorId="53853F19" wp14:editId="19FFD198">
            <wp:extent cx="2953578" cy="59071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3465" cy="592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9F2262">
        <w:drawing>
          <wp:inline distT="0" distB="0" distL="0" distR="0" wp14:anchorId="61E3E465" wp14:editId="2E61733C">
            <wp:extent cx="2969619" cy="5939238"/>
            <wp:effectExtent l="0" t="0" r="254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3013" cy="594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132A0" w14:textId="06186A2C" w:rsidR="00B41910" w:rsidRDefault="00B41910" w:rsidP="00231A34">
      <w:pPr>
        <w:jc w:val="center"/>
        <w:rPr>
          <w:sz w:val="24"/>
          <w:szCs w:val="24"/>
        </w:rPr>
      </w:pPr>
    </w:p>
    <w:p w14:paraId="71ADC511" w14:textId="45FB17F0" w:rsidR="009F2262" w:rsidRDefault="009F2262" w:rsidP="00231A34">
      <w:pPr>
        <w:jc w:val="center"/>
        <w:rPr>
          <w:sz w:val="24"/>
          <w:szCs w:val="24"/>
        </w:rPr>
      </w:pPr>
    </w:p>
    <w:p w14:paraId="4CD2207D" w14:textId="17341695" w:rsidR="009F2262" w:rsidRPr="00E26324" w:rsidRDefault="009F2262" w:rsidP="009F2262">
      <w:pPr>
        <w:rPr>
          <w:sz w:val="24"/>
          <w:szCs w:val="24"/>
        </w:rPr>
      </w:pPr>
      <w:r w:rsidRPr="009F2262">
        <w:lastRenderedPageBreak/>
        <w:drawing>
          <wp:inline distT="0" distB="0" distL="0" distR="0" wp14:anchorId="64BF513E" wp14:editId="55983664">
            <wp:extent cx="2786932" cy="5573864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1413" cy="55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9F2262">
        <w:drawing>
          <wp:inline distT="0" distB="0" distL="0" distR="0" wp14:anchorId="44532047" wp14:editId="23CC8460">
            <wp:extent cx="2778826" cy="5557650"/>
            <wp:effectExtent l="0" t="0" r="254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636" cy="558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F2262"/>
    <w:rsid w:val="00A013F1"/>
    <w:rsid w:val="00A6289F"/>
    <w:rsid w:val="00A63BC3"/>
    <w:rsid w:val="00A67440"/>
    <w:rsid w:val="00A75403"/>
    <w:rsid w:val="00B41910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2020-04-07T13:08:00Z</dcterms:created>
  <dcterms:modified xsi:type="dcterms:W3CDTF">2020-04-07T13:08:00Z</dcterms:modified>
</cp:coreProperties>
</file>