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81"/>
        <w:gridCol w:w="4890"/>
      </w:tblGrid>
      <w:tr w:rsidR="004E5F83" w14:paraId="4E2F4B5E" w14:textId="77777777" w:rsidTr="004E5F83">
        <w:tc>
          <w:tcPr>
            <w:tcW w:w="5211" w:type="dxa"/>
          </w:tcPr>
          <w:p w14:paraId="1EEC9423" w14:textId="77777777" w:rsidR="004E5F83" w:rsidRDefault="004E5F83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4FBBF54" w14:textId="77777777" w:rsidR="004E5F83" w:rsidRDefault="004E5F83" w:rsidP="008B55DF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78E7F7B1" w14:textId="77777777" w:rsidR="004E5F83" w:rsidRDefault="004E5F83" w:rsidP="008B55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Решением Совета 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Московской области</w:t>
            </w:r>
          </w:p>
          <w:p w14:paraId="239CA30B" w14:textId="7FF7577D" w:rsidR="00301F31" w:rsidRDefault="002C1D86" w:rsidP="008B55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bookmarkStart w:id="0" w:name="_GoBack"/>
            <w:bookmarkEnd w:id="0"/>
            <w:r w:rsidR="00301F31">
              <w:rPr>
                <w:rFonts w:ascii="Times New Roman" w:hAnsi="Times New Roman" w:cs="Times New Roman"/>
                <w:sz w:val="24"/>
                <w:szCs w:val="24"/>
              </w:rPr>
              <w:t>т 21.08.2019 протокол №18</w:t>
            </w:r>
          </w:p>
          <w:p w14:paraId="76163D01" w14:textId="451722CC" w:rsidR="004E5F83" w:rsidRPr="007D2643" w:rsidRDefault="004E5F83" w:rsidP="007820B3">
            <w:pPr>
              <w:spacing w:after="0"/>
              <w:rPr>
                <w:sz w:val="24"/>
                <w:szCs w:val="24"/>
              </w:rPr>
            </w:pPr>
          </w:p>
        </w:tc>
      </w:tr>
    </w:tbl>
    <w:p w14:paraId="076B46AB" w14:textId="77777777" w:rsidR="004E5F83" w:rsidRDefault="004E5F83" w:rsidP="004E5F83">
      <w:pPr>
        <w:pStyle w:val="2"/>
        <w:rPr>
          <w:sz w:val="24"/>
          <w:szCs w:val="24"/>
        </w:rPr>
      </w:pPr>
    </w:p>
    <w:p w14:paraId="3982C8B7" w14:textId="77777777" w:rsidR="004E5F83" w:rsidRDefault="004E5F83" w:rsidP="008B55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14:paraId="695AEFF7" w14:textId="77777777" w:rsidR="004E5F83" w:rsidRDefault="004E5F83" w:rsidP="008B55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14:paraId="5B0AC994" w14:textId="41F5ADE3" w:rsidR="009C5363" w:rsidRPr="002C1D86" w:rsidRDefault="004E5F83" w:rsidP="008B55DF">
      <w:pPr>
        <w:pStyle w:val="a3"/>
        <w:tabs>
          <w:tab w:val="left" w:pos="851"/>
        </w:tabs>
        <w:ind w:left="567"/>
        <w:jc w:val="center"/>
        <w:rPr>
          <w:b/>
          <w:color w:val="222222"/>
          <w:sz w:val="24"/>
          <w:szCs w:val="24"/>
          <w:shd w:val="clear" w:color="auto" w:fill="FFFFFF"/>
        </w:rPr>
      </w:pPr>
      <w:r w:rsidRPr="002C1D86">
        <w:rPr>
          <w:sz w:val="24"/>
          <w:szCs w:val="24"/>
        </w:rPr>
        <w:t xml:space="preserve">на основании плана работы Общественной палаты </w:t>
      </w:r>
      <w:proofErr w:type="spellStart"/>
      <w:r w:rsidRPr="002C1D86">
        <w:rPr>
          <w:sz w:val="24"/>
          <w:szCs w:val="24"/>
        </w:rPr>
        <w:t>г.о</w:t>
      </w:r>
      <w:proofErr w:type="spellEnd"/>
      <w:r w:rsidRPr="002C1D86">
        <w:rPr>
          <w:sz w:val="24"/>
          <w:szCs w:val="24"/>
        </w:rPr>
        <w:t xml:space="preserve">. Королев, </w:t>
      </w:r>
      <w:r w:rsidRPr="002C1D86">
        <w:rPr>
          <w:sz w:val="24"/>
          <w:szCs w:val="24"/>
        </w:rPr>
        <w:br/>
      </w:r>
      <w:r w:rsidRPr="002C1D86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2C1D86">
        <w:rPr>
          <w:color w:val="222222"/>
          <w:sz w:val="24"/>
          <w:szCs w:val="24"/>
          <w:shd w:val="clear" w:color="auto" w:fill="FFFFFF"/>
        </w:rPr>
        <w:br/>
      </w:r>
      <w:bookmarkStart w:id="1" w:name="_Hlk16959584"/>
      <w:r w:rsidR="009C5363" w:rsidRPr="002C1D86">
        <w:rPr>
          <w:color w:val="404040"/>
          <w:sz w:val="24"/>
          <w:szCs w:val="24"/>
        </w:rPr>
        <w:t> </w:t>
      </w:r>
      <w:r w:rsidR="002C1D86" w:rsidRPr="002C1D86">
        <w:rPr>
          <w:color w:val="404040"/>
          <w:sz w:val="24"/>
          <w:szCs w:val="24"/>
        </w:rPr>
        <w:t xml:space="preserve">проведен контроль </w:t>
      </w:r>
      <w:r w:rsidR="009C5363" w:rsidRPr="002C1D86">
        <w:rPr>
          <w:b/>
          <w:bCs/>
          <w:color w:val="404040"/>
          <w:sz w:val="24"/>
          <w:szCs w:val="24"/>
        </w:rPr>
        <w:t>хода выполнения работ по обустройству тротуара на участке территории</w:t>
      </w:r>
      <w:r w:rsidR="009C5363" w:rsidRPr="002C1D86">
        <w:rPr>
          <w:color w:val="222222"/>
          <w:sz w:val="24"/>
          <w:szCs w:val="24"/>
          <w:shd w:val="clear" w:color="auto" w:fill="FFFFFF"/>
        </w:rPr>
        <w:t xml:space="preserve"> </w:t>
      </w:r>
      <w:r w:rsidR="009C5363" w:rsidRPr="002C1D86">
        <w:rPr>
          <w:b/>
          <w:color w:val="222222"/>
          <w:sz w:val="24"/>
          <w:szCs w:val="24"/>
          <w:shd w:val="clear" w:color="auto" w:fill="FFFFFF"/>
        </w:rPr>
        <w:t xml:space="preserve">между железнодорожным полотном и ул.  Комитетская д.8 </w:t>
      </w:r>
      <w:proofErr w:type="spellStart"/>
      <w:r w:rsidR="009C5363" w:rsidRPr="002C1D86">
        <w:rPr>
          <w:b/>
          <w:color w:val="222222"/>
          <w:sz w:val="24"/>
          <w:szCs w:val="24"/>
          <w:shd w:val="clear" w:color="auto" w:fill="FFFFFF"/>
        </w:rPr>
        <w:t>мкр</w:t>
      </w:r>
      <w:proofErr w:type="spellEnd"/>
      <w:r w:rsidR="009C5363" w:rsidRPr="002C1D86">
        <w:rPr>
          <w:b/>
          <w:color w:val="222222"/>
          <w:sz w:val="24"/>
          <w:szCs w:val="24"/>
          <w:shd w:val="clear" w:color="auto" w:fill="FFFFFF"/>
        </w:rPr>
        <w:t xml:space="preserve">. Юбилейный </w:t>
      </w:r>
    </w:p>
    <w:bookmarkEnd w:id="1"/>
    <w:p w14:paraId="7D48D7A9" w14:textId="57BCADAE" w:rsidR="004E5F83" w:rsidRDefault="00F57F64" w:rsidP="002C1D86">
      <w:pPr>
        <w:pStyle w:val="a3"/>
        <w:tabs>
          <w:tab w:val="left" w:pos="851"/>
        </w:tabs>
        <w:ind w:left="567"/>
        <w:jc w:val="center"/>
        <w:rPr>
          <w:iCs/>
          <w:sz w:val="24"/>
          <w:szCs w:val="24"/>
        </w:rPr>
      </w:pPr>
      <w:r>
        <w:rPr>
          <w:b/>
          <w:color w:val="222222"/>
          <w:sz w:val="24"/>
          <w:szCs w:val="24"/>
          <w:shd w:val="clear" w:color="auto" w:fill="FFFFFF"/>
        </w:rPr>
        <w:t xml:space="preserve"> </w:t>
      </w:r>
    </w:p>
    <w:p w14:paraId="6E865FC2" w14:textId="2EA9DC8C" w:rsidR="004E5F83" w:rsidRPr="002C1D86" w:rsidRDefault="004E5F83" w:rsidP="004E5F83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2C1D86">
        <w:rPr>
          <w:rFonts w:ascii="Times New Roman" w:hAnsi="Times New Roman" w:cs="Times New Roman"/>
          <w:iCs/>
          <w:sz w:val="24"/>
          <w:szCs w:val="24"/>
        </w:rPr>
        <w:t xml:space="preserve">Сроки проведения общественного контроля: </w:t>
      </w:r>
      <w:r w:rsidR="007820B3" w:rsidRPr="002C1D86">
        <w:rPr>
          <w:rFonts w:ascii="Times New Roman" w:hAnsi="Times New Roman" w:cs="Times New Roman"/>
          <w:b/>
          <w:iCs/>
          <w:sz w:val="24"/>
          <w:szCs w:val="24"/>
        </w:rPr>
        <w:t>14</w:t>
      </w:r>
      <w:r w:rsidR="00F57F64" w:rsidRPr="002C1D86">
        <w:rPr>
          <w:rFonts w:ascii="Times New Roman" w:hAnsi="Times New Roman" w:cs="Times New Roman"/>
          <w:b/>
          <w:iCs/>
          <w:sz w:val="24"/>
          <w:szCs w:val="24"/>
        </w:rPr>
        <w:t>.07</w:t>
      </w:r>
      <w:r w:rsidRPr="002C1D86">
        <w:rPr>
          <w:rFonts w:ascii="Times New Roman" w:hAnsi="Times New Roman" w:cs="Times New Roman"/>
          <w:b/>
          <w:iCs/>
          <w:sz w:val="24"/>
          <w:szCs w:val="24"/>
        </w:rPr>
        <w:t>.2019</w:t>
      </w:r>
      <w:r w:rsidR="007820B3" w:rsidRPr="002C1D86">
        <w:rPr>
          <w:rFonts w:ascii="Times New Roman" w:hAnsi="Times New Roman" w:cs="Times New Roman"/>
          <w:b/>
          <w:iCs/>
          <w:sz w:val="24"/>
          <w:szCs w:val="24"/>
        </w:rPr>
        <w:t xml:space="preserve"> и 11.08.2019 г. </w:t>
      </w:r>
    </w:p>
    <w:p w14:paraId="74026EBC" w14:textId="77777777" w:rsidR="007D2643" w:rsidRPr="002C1D86" w:rsidRDefault="004E5F83" w:rsidP="004E5F83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C1D86">
        <w:rPr>
          <w:rFonts w:ascii="Times New Roman" w:hAnsi="Times New Roman" w:cs="Times New Roman"/>
          <w:iCs/>
          <w:sz w:val="24"/>
          <w:szCs w:val="24"/>
        </w:rPr>
        <w:t>Основания для проведения общественной проверки: по обращениям граждан;</w:t>
      </w:r>
      <w:r w:rsidR="007D2643" w:rsidRPr="002C1D86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34148EF0" w14:textId="29F696C3" w:rsidR="004E5F83" w:rsidRPr="002C1D86" w:rsidRDefault="004E5F83" w:rsidP="004E5F83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C1D86">
        <w:rPr>
          <w:rFonts w:ascii="Times New Roman" w:hAnsi="Times New Roman" w:cs="Times New Roman"/>
          <w:iCs/>
          <w:sz w:val="24"/>
          <w:szCs w:val="24"/>
        </w:rPr>
        <w:t xml:space="preserve"> план работы комиссии</w:t>
      </w:r>
    </w:p>
    <w:p w14:paraId="13BC519A" w14:textId="77777777" w:rsidR="004E5F83" w:rsidRPr="002C1D86" w:rsidRDefault="004E5F83" w:rsidP="004E5F83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C1D86"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 w:rsidRPr="002C1D86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Pr="002C1D86"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14:paraId="0835FB86" w14:textId="17DAEED3" w:rsidR="00D164E4" w:rsidRPr="002C1D86" w:rsidRDefault="009C5363" w:rsidP="009C5363">
      <w:pPr>
        <w:tabs>
          <w:tab w:val="left" w:pos="851"/>
        </w:tabs>
        <w:ind w:left="426" w:hanging="42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1D86">
        <w:rPr>
          <w:rFonts w:ascii="Times New Roman" w:hAnsi="Times New Roman" w:cs="Times New Roman"/>
          <w:iCs/>
          <w:sz w:val="24"/>
          <w:szCs w:val="24"/>
        </w:rPr>
        <w:t xml:space="preserve">        </w:t>
      </w:r>
      <w:r w:rsidR="004E5F83" w:rsidRPr="002C1D86">
        <w:rPr>
          <w:rFonts w:ascii="Times New Roman" w:hAnsi="Times New Roman" w:cs="Times New Roman"/>
          <w:iCs/>
          <w:sz w:val="24"/>
          <w:szCs w:val="24"/>
          <w:u w:val="single"/>
        </w:rPr>
        <w:t>Предмет общественной проверки</w:t>
      </w:r>
      <w:r w:rsidR="004E5F83" w:rsidRPr="002C1D8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C1D86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Pr="002C1D86">
        <w:rPr>
          <w:rFonts w:ascii="Times New Roman" w:hAnsi="Times New Roman" w:cs="Times New Roman"/>
          <w:sz w:val="24"/>
          <w:szCs w:val="24"/>
        </w:rPr>
        <w:t xml:space="preserve">ход выполнения работ по обустройству                                            тротуара на участке </w:t>
      </w:r>
      <w:bookmarkStart w:id="2" w:name="_Hlk16961201"/>
      <w:r w:rsidRPr="002C1D86">
        <w:rPr>
          <w:rFonts w:ascii="Times New Roman" w:hAnsi="Times New Roman" w:cs="Times New Roman"/>
          <w:sz w:val="24"/>
          <w:szCs w:val="24"/>
        </w:rPr>
        <w:t>территории</w:t>
      </w:r>
      <w:r w:rsidRPr="002C1D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между железнодорожным полотном и ул.  </w:t>
      </w:r>
      <w:proofErr w:type="gramStart"/>
      <w:r w:rsidRPr="002C1D86">
        <w:rPr>
          <w:rFonts w:ascii="Times New Roman" w:hAnsi="Times New Roman" w:cs="Times New Roman"/>
          <w:sz w:val="24"/>
          <w:szCs w:val="24"/>
          <w:shd w:val="clear" w:color="auto" w:fill="FFFFFF"/>
        </w:rPr>
        <w:t>Комитетская</w:t>
      </w:r>
      <w:proofErr w:type="gramEnd"/>
      <w:r w:rsidRPr="002C1D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д.8 </w:t>
      </w:r>
      <w:proofErr w:type="spellStart"/>
      <w:r w:rsidRPr="002C1D86">
        <w:rPr>
          <w:rFonts w:ascii="Times New Roman" w:hAnsi="Times New Roman" w:cs="Times New Roman"/>
          <w:sz w:val="24"/>
          <w:szCs w:val="24"/>
          <w:shd w:val="clear" w:color="auto" w:fill="FFFFFF"/>
        </w:rPr>
        <w:t>мкр</w:t>
      </w:r>
      <w:proofErr w:type="spellEnd"/>
      <w:r w:rsidRPr="002C1D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Юбилейный                                                                                                                                </w:t>
      </w:r>
      <w:bookmarkEnd w:id="2"/>
      <w:r w:rsidR="00D164E4" w:rsidRPr="002C1D86">
        <w:rPr>
          <w:rFonts w:ascii="Times New Roman" w:hAnsi="Times New Roman" w:cs="Times New Roman"/>
          <w:sz w:val="24"/>
          <w:szCs w:val="24"/>
          <w:u w:val="single"/>
        </w:rPr>
        <w:t>Состав группы общественного контроля:</w:t>
      </w:r>
    </w:p>
    <w:p w14:paraId="19FF0638" w14:textId="08D3E046" w:rsidR="00D164E4" w:rsidRPr="002C1D86" w:rsidRDefault="00D164E4" w:rsidP="00D164E4">
      <w:pPr>
        <w:pStyle w:val="a3"/>
        <w:spacing w:before="120"/>
        <w:ind w:left="420"/>
        <w:jc w:val="both"/>
        <w:rPr>
          <w:sz w:val="24"/>
          <w:szCs w:val="24"/>
          <w:shd w:val="clear" w:color="auto" w:fill="FFFFFF"/>
        </w:rPr>
      </w:pPr>
      <w:r w:rsidRPr="002C1D86">
        <w:rPr>
          <w:sz w:val="24"/>
          <w:szCs w:val="24"/>
          <w:shd w:val="clear" w:color="auto" w:fill="FFFFFF"/>
        </w:rPr>
        <w:t xml:space="preserve">  1.Романенков Владимир Алексееви</w:t>
      </w:r>
      <w:proofErr w:type="gramStart"/>
      <w:r w:rsidRPr="002C1D86">
        <w:rPr>
          <w:sz w:val="24"/>
          <w:szCs w:val="24"/>
          <w:shd w:val="clear" w:color="auto" w:fill="FFFFFF"/>
        </w:rPr>
        <w:t>ч-</w:t>
      </w:r>
      <w:proofErr w:type="gramEnd"/>
      <w:r w:rsidRPr="002C1D86">
        <w:rPr>
          <w:sz w:val="24"/>
          <w:szCs w:val="24"/>
          <w:shd w:val="clear" w:color="auto" w:fill="FFFFFF"/>
        </w:rPr>
        <w:t xml:space="preserve"> руководитель группы общественного контроля </w:t>
      </w:r>
    </w:p>
    <w:p w14:paraId="4665FBA0" w14:textId="21EC4829" w:rsidR="004E5F83" w:rsidRPr="002C1D86" w:rsidRDefault="00D164E4" w:rsidP="00D164E4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C1D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2.Шарошкин Александр Владимирович-член группы</w:t>
      </w:r>
    </w:p>
    <w:p w14:paraId="517303DD" w14:textId="77777777" w:rsidR="004E5F83" w:rsidRPr="002C1D86" w:rsidRDefault="004E5F83" w:rsidP="004E5F83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4680DDA" w14:textId="449EE1C6" w:rsidR="00F57F64" w:rsidRPr="002C1D86" w:rsidRDefault="004E5F83" w:rsidP="008931DD">
      <w:pPr>
        <w:pStyle w:val="a3"/>
        <w:tabs>
          <w:tab w:val="left" w:pos="851"/>
        </w:tabs>
        <w:ind w:left="567"/>
        <w:rPr>
          <w:b/>
          <w:sz w:val="24"/>
          <w:szCs w:val="24"/>
          <w:shd w:val="clear" w:color="auto" w:fill="FFFFFF"/>
        </w:rPr>
      </w:pPr>
      <w:proofErr w:type="gramStart"/>
      <w:r w:rsidRPr="002C1D86">
        <w:rPr>
          <w:iCs/>
          <w:sz w:val="24"/>
          <w:szCs w:val="24"/>
          <w:u w:val="single"/>
        </w:rPr>
        <w:t>Группа общественного контроля провела визуальный осмотр</w:t>
      </w:r>
      <w:r w:rsidRPr="002C1D86">
        <w:rPr>
          <w:sz w:val="24"/>
          <w:szCs w:val="24"/>
          <w:shd w:val="clear" w:color="auto" w:fill="FFFFFF"/>
        </w:rPr>
        <w:t xml:space="preserve"> </w:t>
      </w:r>
      <w:r w:rsidRPr="002C1D86">
        <w:rPr>
          <w:b/>
          <w:bCs/>
          <w:sz w:val="24"/>
          <w:szCs w:val="24"/>
          <w:shd w:val="clear" w:color="auto" w:fill="FFFFFF"/>
        </w:rPr>
        <w:t xml:space="preserve">- </w:t>
      </w:r>
      <w:r w:rsidR="002C1D86" w:rsidRPr="002C1D86">
        <w:rPr>
          <w:color w:val="000000"/>
          <w:sz w:val="24"/>
          <w:szCs w:val="24"/>
          <w:shd w:val="clear" w:color="auto" w:fill="FFFFFF"/>
        </w:rPr>
        <w:t xml:space="preserve">хода выполнения работ по обустройству тротуара вдоль ул. Комитетская д.№8 </w:t>
      </w:r>
      <w:proofErr w:type="spellStart"/>
      <w:r w:rsidR="002C1D86" w:rsidRPr="002C1D86">
        <w:rPr>
          <w:color w:val="000000"/>
          <w:sz w:val="24"/>
          <w:szCs w:val="24"/>
          <w:shd w:val="clear" w:color="auto" w:fill="FFFFFF"/>
        </w:rPr>
        <w:t>мкр</w:t>
      </w:r>
      <w:proofErr w:type="spellEnd"/>
      <w:r w:rsidR="002C1D86" w:rsidRPr="002C1D86">
        <w:rPr>
          <w:color w:val="000000"/>
          <w:sz w:val="24"/>
          <w:szCs w:val="24"/>
          <w:shd w:val="clear" w:color="auto" w:fill="FFFFFF"/>
        </w:rPr>
        <w:t>-н Юбилейный, включённого в План работ по ремонту и реконструкции тротуаров в г. о. Королёв на период 2019 - 2023 г. г</w:t>
      </w:r>
      <w:r w:rsidR="002C1D86" w:rsidRPr="002C1D86">
        <w:rPr>
          <w:b/>
          <w:bCs/>
          <w:sz w:val="24"/>
          <w:szCs w:val="24"/>
          <w:shd w:val="clear" w:color="auto" w:fill="FFFFFF"/>
        </w:rPr>
        <w:t xml:space="preserve"> </w:t>
      </w:r>
      <w:proofErr w:type="gramEnd"/>
    </w:p>
    <w:p w14:paraId="66E8327E" w14:textId="77777777" w:rsidR="000169AE" w:rsidRPr="002C1D86" w:rsidRDefault="000169AE" w:rsidP="000169AE">
      <w:pPr>
        <w:pStyle w:val="a3"/>
        <w:tabs>
          <w:tab w:val="left" w:pos="851"/>
        </w:tabs>
        <w:ind w:left="0" w:firstLine="426"/>
        <w:jc w:val="both"/>
        <w:rPr>
          <w:b/>
          <w:sz w:val="24"/>
          <w:szCs w:val="24"/>
          <w:shd w:val="clear" w:color="auto" w:fill="FFFFFF"/>
        </w:rPr>
      </w:pPr>
    </w:p>
    <w:p w14:paraId="4AD4DC5B" w14:textId="2F4950EC" w:rsidR="004E5F83" w:rsidRPr="002C1D86" w:rsidRDefault="004E5F83" w:rsidP="008E34AC">
      <w:pPr>
        <w:pStyle w:val="a3"/>
        <w:tabs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</w:rPr>
      </w:pPr>
      <w:r w:rsidRPr="002C1D86">
        <w:rPr>
          <w:sz w:val="24"/>
          <w:szCs w:val="24"/>
          <w:u w:val="single"/>
          <w:shd w:val="clear" w:color="auto" w:fill="FFFFFF"/>
        </w:rPr>
        <w:t>Осмотр показал:</w:t>
      </w:r>
      <w:r w:rsidRPr="002C1D86">
        <w:rPr>
          <w:sz w:val="24"/>
          <w:szCs w:val="24"/>
          <w:shd w:val="clear" w:color="auto" w:fill="FFFFFF"/>
        </w:rPr>
        <w:t xml:space="preserve"> </w:t>
      </w:r>
    </w:p>
    <w:p w14:paraId="2AB22DBA" w14:textId="5DF9D616" w:rsidR="008E34AC" w:rsidRPr="002C1D86" w:rsidRDefault="008E34AC" w:rsidP="008E34AC">
      <w:pPr>
        <w:pStyle w:val="a3"/>
        <w:numPr>
          <w:ilvl w:val="0"/>
          <w:numId w:val="7"/>
        </w:numPr>
        <w:tabs>
          <w:tab w:val="left" w:pos="851"/>
        </w:tabs>
        <w:jc w:val="both"/>
        <w:rPr>
          <w:sz w:val="24"/>
          <w:szCs w:val="24"/>
        </w:rPr>
      </w:pPr>
      <w:r w:rsidRPr="002C1D86">
        <w:rPr>
          <w:sz w:val="24"/>
          <w:szCs w:val="24"/>
        </w:rPr>
        <w:t>установку бордюрного камня</w:t>
      </w:r>
    </w:p>
    <w:p w14:paraId="31A9E66E" w14:textId="1C90C6B9" w:rsidR="008E34AC" w:rsidRPr="002C1D86" w:rsidRDefault="008E34AC" w:rsidP="008E34AC">
      <w:pPr>
        <w:pStyle w:val="a3"/>
        <w:numPr>
          <w:ilvl w:val="0"/>
          <w:numId w:val="7"/>
        </w:numPr>
        <w:tabs>
          <w:tab w:val="left" w:pos="851"/>
        </w:tabs>
        <w:jc w:val="both"/>
        <w:rPr>
          <w:sz w:val="24"/>
          <w:szCs w:val="24"/>
          <w:shd w:val="clear" w:color="auto" w:fill="FFFFFF"/>
        </w:rPr>
      </w:pPr>
      <w:r w:rsidRPr="002C1D86">
        <w:rPr>
          <w:sz w:val="24"/>
          <w:szCs w:val="24"/>
        </w:rPr>
        <w:t>выполнение работ по выравниванию и укреплению основания</w:t>
      </w:r>
    </w:p>
    <w:p w14:paraId="7924555C" w14:textId="5F5C5E89" w:rsidR="008E34AC" w:rsidRPr="002C1D86" w:rsidRDefault="008E34AC" w:rsidP="008E34AC">
      <w:pPr>
        <w:pStyle w:val="a3"/>
        <w:numPr>
          <w:ilvl w:val="0"/>
          <w:numId w:val="7"/>
        </w:numPr>
        <w:tabs>
          <w:tab w:val="left" w:pos="851"/>
        </w:tabs>
        <w:jc w:val="both"/>
        <w:rPr>
          <w:sz w:val="24"/>
          <w:szCs w:val="24"/>
          <w:shd w:val="clear" w:color="auto" w:fill="FFFFFF"/>
        </w:rPr>
      </w:pPr>
      <w:r w:rsidRPr="002C1D86">
        <w:rPr>
          <w:sz w:val="24"/>
          <w:szCs w:val="24"/>
        </w:rPr>
        <w:t>обработку битумной мастикой </w:t>
      </w:r>
    </w:p>
    <w:p w14:paraId="75A3A1AE" w14:textId="49957225" w:rsidR="008E34AC" w:rsidRPr="002C1D86" w:rsidRDefault="008E34AC" w:rsidP="008E34AC">
      <w:pPr>
        <w:pStyle w:val="a3"/>
        <w:numPr>
          <w:ilvl w:val="0"/>
          <w:numId w:val="7"/>
        </w:numPr>
        <w:tabs>
          <w:tab w:val="left" w:pos="851"/>
        </w:tabs>
        <w:jc w:val="both"/>
        <w:rPr>
          <w:sz w:val="24"/>
          <w:szCs w:val="24"/>
          <w:shd w:val="clear" w:color="auto" w:fill="FFFFFF"/>
        </w:rPr>
      </w:pPr>
      <w:r w:rsidRPr="002C1D86">
        <w:rPr>
          <w:sz w:val="24"/>
          <w:szCs w:val="24"/>
        </w:rPr>
        <w:t>укладку нового асфальтобетонного покрытия</w:t>
      </w:r>
    </w:p>
    <w:p w14:paraId="63166620" w14:textId="77777777" w:rsidR="008B55DF" w:rsidRDefault="008B55DF" w:rsidP="004E5F83">
      <w:pPr>
        <w:pStyle w:val="a3"/>
        <w:tabs>
          <w:tab w:val="left" w:pos="-142"/>
          <w:tab w:val="left" w:pos="0"/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</w:rPr>
      </w:pPr>
    </w:p>
    <w:p w14:paraId="75CD3E8D" w14:textId="1E48392E" w:rsidR="002C1D86" w:rsidRPr="002C1D86" w:rsidRDefault="002C1D86" w:rsidP="004E5F83">
      <w:pPr>
        <w:pStyle w:val="a3"/>
        <w:tabs>
          <w:tab w:val="left" w:pos="-142"/>
          <w:tab w:val="left" w:pos="0"/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</w:rPr>
      </w:pPr>
      <w:r w:rsidRPr="002C1D86">
        <w:rPr>
          <w:color w:val="000000"/>
          <w:sz w:val="24"/>
          <w:szCs w:val="24"/>
          <w:shd w:val="clear" w:color="auto" w:fill="FFFFFF"/>
        </w:rPr>
        <w:t>Общественная палата нарушений не выявила. По данным проверки составлен АКТ.</w:t>
      </w:r>
    </w:p>
    <w:p w14:paraId="4E8E66AF" w14:textId="77777777" w:rsidR="002C1D86" w:rsidRPr="002C1D86" w:rsidRDefault="002C1D86" w:rsidP="004E5F83">
      <w:pPr>
        <w:pStyle w:val="a3"/>
        <w:tabs>
          <w:tab w:val="left" w:pos="-142"/>
          <w:tab w:val="left" w:pos="0"/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</w:rPr>
      </w:pPr>
    </w:p>
    <w:p w14:paraId="6D58B602" w14:textId="53C661CB" w:rsidR="008B55DF" w:rsidRPr="002C1D86" w:rsidRDefault="008B55DF" w:rsidP="008E34AC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C1D86">
        <w:rPr>
          <w:rFonts w:ascii="Times New Roman" w:hAnsi="Times New Roman" w:cs="Times New Roman"/>
          <w:sz w:val="24"/>
          <w:szCs w:val="24"/>
        </w:rPr>
        <w:t>Общественная палата держит вопрос на контроле</w:t>
      </w:r>
      <w:r w:rsidR="008E34AC" w:rsidRPr="002C1D86">
        <w:rPr>
          <w:rFonts w:ascii="Times New Roman" w:hAnsi="Times New Roman" w:cs="Times New Roman"/>
          <w:sz w:val="24"/>
          <w:szCs w:val="24"/>
        </w:rPr>
        <w:t>.</w:t>
      </w:r>
    </w:p>
    <w:p w14:paraId="03773F18" w14:textId="5E9FFAD5" w:rsidR="008E34AC" w:rsidRPr="002C1D86" w:rsidRDefault="002C1D86" w:rsidP="008E34AC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/>
          <w:noProof/>
          <w:color w:val="222222"/>
          <w:sz w:val="24"/>
        </w:rPr>
        <w:drawing>
          <wp:anchor distT="0" distB="0" distL="114300" distR="114300" simplePos="0" relativeHeight="251660288" behindDoc="0" locked="0" layoutInCell="1" allowOverlap="1" wp14:anchorId="3A66B74A" wp14:editId="6710067A">
            <wp:simplePos x="0" y="0"/>
            <wp:positionH relativeFrom="column">
              <wp:posOffset>3385185</wp:posOffset>
            </wp:positionH>
            <wp:positionV relativeFrom="paragraph">
              <wp:posOffset>244475</wp:posOffset>
            </wp:positionV>
            <wp:extent cx="1382395" cy="532765"/>
            <wp:effectExtent l="0" t="0" r="8255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94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9"/>
        <w:gridCol w:w="3686"/>
      </w:tblGrid>
      <w:tr w:rsidR="008E34AC" w:rsidRPr="002C1D86" w14:paraId="063F1F74" w14:textId="77777777" w:rsidTr="008E34AC">
        <w:trPr>
          <w:trHeight w:val="651"/>
        </w:trPr>
        <w:tc>
          <w:tcPr>
            <w:tcW w:w="5778" w:type="dxa"/>
            <w:hideMark/>
          </w:tcPr>
          <w:p w14:paraId="04CCB9A8" w14:textId="77777777" w:rsidR="008E34AC" w:rsidRPr="002C1D86" w:rsidRDefault="008E34A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C1D8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Председатель комиссии</w:t>
            </w:r>
            <w:r w:rsidRPr="002C1D8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«по местному самоуправлению, работе с территориями, общественному контролю, открытости власти,…»  </w:t>
            </w:r>
            <w:r w:rsidRPr="002C1D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 w:rsidRPr="002C1D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г.о</w:t>
            </w:r>
            <w:proofErr w:type="gramStart"/>
            <w:r w:rsidRPr="002C1D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 w:rsidRPr="002C1D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оролев</w:t>
            </w:r>
            <w:proofErr w:type="spellEnd"/>
          </w:p>
        </w:tc>
        <w:tc>
          <w:tcPr>
            <w:tcW w:w="3686" w:type="dxa"/>
            <w:hideMark/>
          </w:tcPr>
          <w:p w14:paraId="3CFB1CB3" w14:textId="0F0CE7C4" w:rsidR="008E34AC" w:rsidRPr="002C1D86" w:rsidRDefault="008E34AC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1D8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0" wp14:anchorId="273DB16F" wp14:editId="0E23D0C6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7047230</wp:posOffset>
                  </wp:positionV>
                  <wp:extent cx="1371600" cy="523875"/>
                  <wp:effectExtent l="0" t="0" r="0" b="9525"/>
                  <wp:wrapNone/>
                  <wp:docPr id="1" name="Рисунок 1" descr="Screenshot_20190325-121910_Drop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creenshot_20190325-121910_Drop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88E17D" w14:textId="77777777" w:rsidR="008E34AC" w:rsidRPr="002C1D86" w:rsidRDefault="008E34AC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2C1D8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В.А.Романенков</w:t>
            </w:r>
            <w:proofErr w:type="spellEnd"/>
          </w:p>
        </w:tc>
      </w:tr>
    </w:tbl>
    <w:p w14:paraId="0809904D" w14:textId="263E27D3" w:rsidR="008E34AC" w:rsidRPr="002C1D86" w:rsidRDefault="008E34AC" w:rsidP="008E34AC">
      <w:p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2014CFB3" w14:textId="77777777" w:rsidR="008E34AC" w:rsidRPr="008B55DF" w:rsidRDefault="008E34AC" w:rsidP="008E34AC">
      <w:pPr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7F4B6980" w14:textId="77777777" w:rsidR="008B55DF" w:rsidRPr="008B55DF" w:rsidRDefault="008B55DF" w:rsidP="004E5F83">
      <w:pPr>
        <w:pStyle w:val="a3"/>
        <w:tabs>
          <w:tab w:val="left" w:pos="-142"/>
          <w:tab w:val="left" w:pos="0"/>
          <w:tab w:val="left" w:pos="851"/>
        </w:tabs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</w:p>
    <w:p w14:paraId="582E1452" w14:textId="35887025" w:rsidR="004E5F83" w:rsidRDefault="007A5FF0" w:rsidP="007A5F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DA9FB60" wp14:editId="3B381316">
            <wp:simplePos x="0" y="0"/>
            <wp:positionH relativeFrom="column">
              <wp:posOffset>-203835</wp:posOffset>
            </wp:positionH>
            <wp:positionV relativeFrom="paragraph">
              <wp:posOffset>175260</wp:posOffset>
            </wp:positionV>
            <wp:extent cx="2879725" cy="2562860"/>
            <wp:effectExtent l="171450" t="171450" r="377825" b="370840"/>
            <wp:wrapSquare wrapText="bothSides"/>
            <wp:docPr id="4" name="Рисунок 4" descr="Изображение выглядит как небо, внешний, трава, доро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714_1442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562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E81777E" wp14:editId="21BBC317">
            <wp:simplePos x="0" y="0"/>
            <wp:positionH relativeFrom="column">
              <wp:posOffset>3710940</wp:posOffset>
            </wp:positionH>
            <wp:positionV relativeFrom="paragraph">
              <wp:posOffset>175260</wp:posOffset>
            </wp:positionV>
            <wp:extent cx="2880000" cy="3150000"/>
            <wp:effectExtent l="171450" t="171450" r="377825" b="355600"/>
            <wp:wrapSquare wrapText="bothSides"/>
            <wp:docPr id="5" name="Рисунок 5" descr="Изображение выглядит как небо, трава, внешний, тр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811_1749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15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E6DEB" w14:textId="531CD83A" w:rsidR="008B55DF" w:rsidRDefault="008B55DF">
      <w:pPr>
        <w:rPr>
          <w:rFonts w:ascii="Times New Roman" w:hAnsi="Times New Roman" w:cs="Times New Roman"/>
          <w:sz w:val="24"/>
          <w:szCs w:val="24"/>
        </w:rPr>
      </w:pPr>
    </w:p>
    <w:p w14:paraId="499F8640" w14:textId="1C981916" w:rsidR="008130DC" w:rsidRPr="009C436B" w:rsidRDefault="00105E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924C0F" wp14:editId="6C3FD01F">
            <wp:extent cx="2880000" cy="2520000"/>
            <wp:effectExtent l="0" t="0" r="0" b="0"/>
            <wp:docPr id="2" name="Рисунок 2" descr="Изображение выглядит как земля, внешний, небо, тр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714_1442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5DF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5803AF" wp14:editId="672022CE">
            <wp:extent cx="2880000" cy="2905200"/>
            <wp:effectExtent l="0" t="0" r="0" b="0"/>
            <wp:docPr id="3" name="Рисунок 3" descr="Изображение выглядит как внешний, трава, небо, земл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811_1749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9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5DF">
        <w:rPr>
          <w:rFonts w:ascii="Times New Roman" w:hAnsi="Times New Roman" w:cs="Times New Roman"/>
          <w:noProof/>
          <w:sz w:val="24"/>
          <w:szCs w:val="24"/>
        </w:rPr>
        <w:t xml:space="preserve">    </w:t>
      </w:r>
    </w:p>
    <w:p w14:paraId="3FC0E2D7" w14:textId="5A121711" w:rsidR="00A7382D" w:rsidRDefault="00A7382D">
      <w:r>
        <w:rPr>
          <w:noProof/>
        </w:rPr>
        <w:lastRenderedPageBreak/>
        <w:drawing>
          <wp:inline distT="0" distB="0" distL="0" distR="0" wp14:anchorId="372E1986" wp14:editId="56E42841">
            <wp:extent cx="2880000" cy="2880000"/>
            <wp:effectExtent l="0" t="0" r="0" b="0"/>
            <wp:docPr id="6" name="Рисунок 6" descr="Изображение выглядит как земля, дерево, внешний,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714_1442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D86">
        <w:t xml:space="preserve">   </w:t>
      </w:r>
      <w:r>
        <w:rPr>
          <w:noProof/>
        </w:rPr>
        <w:drawing>
          <wp:inline distT="0" distB="0" distL="0" distR="0" wp14:anchorId="06AA813D" wp14:editId="09E92347">
            <wp:extent cx="2880000" cy="3150000"/>
            <wp:effectExtent l="0" t="0" r="0" b="0"/>
            <wp:docPr id="7" name="Рисунок 7" descr="Изображение выглядит как внешний, небо, земля, дере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811_1749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1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82D" w:rsidSect="00301F31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A3AC8"/>
    <w:multiLevelType w:val="hybridMultilevel"/>
    <w:tmpl w:val="78A48DB0"/>
    <w:lvl w:ilvl="0" w:tplc="45C2A08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>
      <w:start w:val="1"/>
      <w:numFmt w:val="lowerRoman"/>
      <w:lvlText w:val="%3."/>
      <w:lvlJc w:val="right"/>
      <w:pPr>
        <w:ind w:left="2225" w:hanging="180"/>
      </w:pPr>
    </w:lvl>
    <w:lvl w:ilvl="3" w:tplc="0419000F">
      <w:start w:val="1"/>
      <w:numFmt w:val="decimal"/>
      <w:lvlText w:val="%4."/>
      <w:lvlJc w:val="left"/>
      <w:pPr>
        <w:ind w:left="2945" w:hanging="360"/>
      </w:pPr>
    </w:lvl>
    <w:lvl w:ilvl="4" w:tplc="04190019">
      <w:start w:val="1"/>
      <w:numFmt w:val="lowerLetter"/>
      <w:lvlText w:val="%5."/>
      <w:lvlJc w:val="left"/>
      <w:pPr>
        <w:ind w:left="3665" w:hanging="360"/>
      </w:pPr>
    </w:lvl>
    <w:lvl w:ilvl="5" w:tplc="0419001B">
      <w:start w:val="1"/>
      <w:numFmt w:val="lowerRoman"/>
      <w:lvlText w:val="%6."/>
      <w:lvlJc w:val="right"/>
      <w:pPr>
        <w:ind w:left="4385" w:hanging="180"/>
      </w:pPr>
    </w:lvl>
    <w:lvl w:ilvl="6" w:tplc="0419000F">
      <w:start w:val="1"/>
      <w:numFmt w:val="decimal"/>
      <w:lvlText w:val="%7."/>
      <w:lvlJc w:val="left"/>
      <w:pPr>
        <w:ind w:left="5105" w:hanging="360"/>
      </w:pPr>
    </w:lvl>
    <w:lvl w:ilvl="7" w:tplc="04190019">
      <w:start w:val="1"/>
      <w:numFmt w:val="lowerLetter"/>
      <w:lvlText w:val="%8."/>
      <w:lvlJc w:val="left"/>
      <w:pPr>
        <w:ind w:left="5825" w:hanging="360"/>
      </w:pPr>
    </w:lvl>
    <w:lvl w:ilvl="8" w:tplc="0419001B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42881868"/>
    <w:multiLevelType w:val="hybridMultilevel"/>
    <w:tmpl w:val="B0DC6268"/>
    <w:lvl w:ilvl="0" w:tplc="C0E6F0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3C6250B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963ED3"/>
    <w:multiLevelType w:val="hybridMultilevel"/>
    <w:tmpl w:val="800EF686"/>
    <w:lvl w:ilvl="0" w:tplc="047437F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FB44874"/>
    <w:multiLevelType w:val="hybridMultilevel"/>
    <w:tmpl w:val="12E2D2C0"/>
    <w:lvl w:ilvl="0" w:tplc="B042756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F83"/>
    <w:rsid w:val="000169AE"/>
    <w:rsid w:val="00021081"/>
    <w:rsid w:val="000D21BC"/>
    <w:rsid w:val="00105EA1"/>
    <w:rsid w:val="00163CF5"/>
    <w:rsid w:val="001812C8"/>
    <w:rsid w:val="00285927"/>
    <w:rsid w:val="002A6F3E"/>
    <w:rsid w:val="002C1D86"/>
    <w:rsid w:val="00301F31"/>
    <w:rsid w:val="00326320"/>
    <w:rsid w:val="003470D4"/>
    <w:rsid w:val="0039198B"/>
    <w:rsid w:val="003D2E6C"/>
    <w:rsid w:val="00453BEA"/>
    <w:rsid w:val="00460708"/>
    <w:rsid w:val="004A6348"/>
    <w:rsid w:val="004C11DA"/>
    <w:rsid w:val="004E5F83"/>
    <w:rsid w:val="005225DF"/>
    <w:rsid w:val="00606813"/>
    <w:rsid w:val="0068702C"/>
    <w:rsid w:val="006936AD"/>
    <w:rsid w:val="00760AA1"/>
    <w:rsid w:val="007820B3"/>
    <w:rsid w:val="007A5B74"/>
    <w:rsid w:val="007A5FF0"/>
    <w:rsid w:val="007A636C"/>
    <w:rsid w:val="007D2643"/>
    <w:rsid w:val="008130DC"/>
    <w:rsid w:val="00830AF5"/>
    <w:rsid w:val="00854C95"/>
    <w:rsid w:val="008931DD"/>
    <w:rsid w:val="008B55DF"/>
    <w:rsid w:val="008E34AC"/>
    <w:rsid w:val="008E7DFC"/>
    <w:rsid w:val="009C436B"/>
    <w:rsid w:val="009C5363"/>
    <w:rsid w:val="00A463E8"/>
    <w:rsid w:val="00A7382D"/>
    <w:rsid w:val="00AE4765"/>
    <w:rsid w:val="00B0672E"/>
    <w:rsid w:val="00BB4A49"/>
    <w:rsid w:val="00BF3B37"/>
    <w:rsid w:val="00C001A5"/>
    <w:rsid w:val="00C62A60"/>
    <w:rsid w:val="00D164E4"/>
    <w:rsid w:val="00D6473A"/>
    <w:rsid w:val="00DC5A60"/>
    <w:rsid w:val="00F044C3"/>
    <w:rsid w:val="00F23C96"/>
    <w:rsid w:val="00F564BC"/>
    <w:rsid w:val="00F57F64"/>
    <w:rsid w:val="00FE07B5"/>
    <w:rsid w:val="00FE6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70D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4E5F8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E5F8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4E5F83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4E5F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A6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6F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4E5F8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E5F8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4E5F83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4E5F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A6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6F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9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2019-08-20T12:32:00Z</dcterms:created>
  <dcterms:modified xsi:type="dcterms:W3CDTF">2019-08-20T12:32:00Z</dcterms:modified>
</cp:coreProperties>
</file>