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856"/>
        <w:gridCol w:w="4997"/>
      </w:tblGrid>
      <w:tr w:rsidR="00DF5FFB" w:rsidTr="00DF5FFB">
        <w:tc>
          <w:tcPr>
            <w:tcW w:w="5211" w:type="dxa"/>
          </w:tcPr>
          <w:p w:rsidR="00DF5FFB" w:rsidRDefault="00DF5FFB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DF5FFB" w:rsidRDefault="00DF5FFB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DF5FFB" w:rsidRDefault="00DF5FF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DF5FFB" w:rsidRPr="00DB7B59" w:rsidRDefault="00DF5FFB" w:rsidP="00DB7B59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DB7B59">
              <w:rPr>
                <w:sz w:val="24"/>
                <w:szCs w:val="24"/>
                <w:lang w:val="en-US" w:eastAsia="en-US"/>
              </w:rPr>
              <w:t>18/06</w:t>
            </w:r>
            <w:r>
              <w:rPr>
                <w:sz w:val="24"/>
                <w:szCs w:val="24"/>
                <w:lang w:eastAsia="en-US"/>
              </w:rPr>
              <w:t>.2019 протокол №</w:t>
            </w:r>
            <w:r w:rsidR="00DB7B59">
              <w:rPr>
                <w:sz w:val="24"/>
                <w:szCs w:val="24"/>
                <w:lang w:val="en-US" w:eastAsia="en-US"/>
              </w:rPr>
              <w:t xml:space="preserve"> 13</w:t>
            </w:r>
          </w:p>
        </w:tc>
      </w:tr>
    </w:tbl>
    <w:p w:rsidR="00DF5FFB" w:rsidRDefault="00DF5FFB" w:rsidP="00DF5FFB">
      <w:pPr>
        <w:pStyle w:val="2"/>
        <w:rPr>
          <w:sz w:val="24"/>
          <w:szCs w:val="24"/>
        </w:rPr>
      </w:pPr>
    </w:p>
    <w:p w:rsidR="00DF5FFB" w:rsidRDefault="00DF5FFB" w:rsidP="00DF5FF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DF5FFB" w:rsidRDefault="00DF5FFB" w:rsidP="00DF5FF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DF5FFB" w:rsidRDefault="00DF5FFB" w:rsidP="00DF5FFB">
      <w:pPr>
        <w:ind w:firstLine="284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на основании плана работы Общественной палаты г.о. Королев,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>
        <w:rPr>
          <w:color w:val="222222"/>
          <w:sz w:val="24"/>
          <w:szCs w:val="24"/>
          <w:shd w:val="clear" w:color="auto" w:fill="FFFFFF"/>
        </w:rPr>
        <w:br/>
      </w:r>
      <w:r>
        <w:rPr>
          <w:b/>
          <w:color w:val="222222"/>
          <w:sz w:val="24"/>
          <w:szCs w:val="24"/>
          <w:shd w:val="clear" w:color="auto" w:fill="FFFFFF"/>
        </w:rPr>
        <w:t xml:space="preserve">проведен общественный контроль </w:t>
      </w:r>
      <w:r>
        <w:rPr>
          <w:b/>
          <w:bCs/>
          <w:color w:val="222222"/>
          <w:sz w:val="24"/>
          <w:szCs w:val="24"/>
          <w:shd w:val="clear" w:color="auto" w:fill="FFFFFF"/>
        </w:rPr>
        <w:t xml:space="preserve">оказания услуг по обращению с твердыми коммунальными отходами </w:t>
      </w:r>
      <w:r>
        <w:rPr>
          <w:b/>
          <w:color w:val="222222"/>
          <w:sz w:val="24"/>
          <w:szCs w:val="24"/>
          <w:shd w:val="clear" w:color="auto" w:fill="FFFFFF"/>
        </w:rPr>
        <w:t xml:space="preserve">(ТКО) </w:t>
      </w:r>
      <w:r>
        <w:rPr>
          <w:b/>
          <w:bCs/>
          <w:color w:val="222222"/>
          <w:sz w:val="24"/>
          <w:szCs w:val="24"/>
          <w:shd w:val="clear" w:color="auto" w:fill="FFFFFF"/>
        </w:rPr>
        <w:t>на территории г.о</w:t>
      </w:r>
      <w:proofErr w:type="gramStart"/>
      <w:r>
        <w:rPr>
          <w:b/>
          <w:bCs/>
          <w:color w:val="222222"/>
          <w:sz w:val="24"/>
          <w:szCs w:val="24"/>
          <w:shd w:val="clear" w:color="auto" w:fill="FFFFFF"/>
        </w:rPr>
        <w:t>.К</w:t>
      </w:r>
      <w:proofErr w:type="gramEnd"/>
      <w:r>
        <w:rPr>
          <w:b/>
          <w:bCs/>
          <w:color w:val="222222"/>
          <w:sz w:val="24"/>
          <w:szCs w:val="24"/>
          <w:shd w:val="clear" w:color="auto" w:fill="FFFFFF"/>
        </w:rPr>
        <w:t>оролев</w:t>
      </w:r>
      <w:r>
        <w:t xml:space="preserve"> </w:t>
      </w:r>
      <w:r>
        <w:rPr>
          <w:b/>
          <w:color w:val="222222"/>
          <w:sz w:val="24"/>
          <w:szCs w:val="24"/>
          <w:shd w:val="clear" w:color="auto" w:fill="FFFFFF"/>
        </w:rPr>
        <w:t>региональным оператором</w:t>
      </w:r>
      <w:r>
        <w:rPr>
          <w:b/>
          <w:bCs/>
          <w:color w:val="222222"/>
          <w:sz w:val="24"/>
          <w:szCs w:val="24"/>
          <w:shd w:val="clear" w:color="auto" w:fill="FFFFFF"/>
        </w:rPr>
        <w:t xml:space="preserve"> ООО «Сергиево-Посадский </w:t>
      </w:r>
      <w:r>
        <w:rPr>
          <w:b/>
          <w:color w:val="222222"/>
          <w:sz w:val="24"/>
          <w:szCs w:val="24"/>
          <w:shd w:val="clear" w:color="auto" w:fill="FFFFFF"/>
        </w:rPr>
        <w:t>региональный оператор» санитарного содержания контейнерной площадки (КП) по новому</w:t>
      </w:r>
      <w:r>
        <w:rPr>
          <w:b/>
          <w:bCs/>
          <w:color w:val="222222"/>
          <w:sz w:val="24"/>
          <w:szCs w:val="24"/>
          <w:shd w:val="clear" w:color="auto" w:fill="FFFFFF"/>
        </w:rPr>
        <w:t xml:space="preserve"> экологическому стандарту и </w:t>
      </w:r>
      <w:r>
        <w:rPr>
          <w:b/>
          <w:color w:val="222222"/>
          <w:sz w:val="24"/>
          <w:szCs w:val="24"/>
          <w:shd w:val="clear" w:color="auto" w:fill="FFFFFF"/>
        </w:rPr>
        <w:t xml:space="preserve">вывоз ТКО </w:t>
      </w:r>
      <w:r>
        <w:rPr>
          <w:b/>
          <w:sz w:val="24"/>
          <w:szCs w:val="24"/>
        </w:rPr>
        <w:t xml:space="preserve">с контейнерных площадок, размещенных в индивидуальной жилой застройке в границах </w:t>
      </w:r>
    </w:p>
    <w:p w:rsidR="00DF5FFB" w:rsidRDefault="00DF5FFB" w:rsidP="00DF5FFB">
      <w:pPr>
        <w:ind w:firstLine="284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ул</w:t>
      </w:r>
      <w:proofErr w:type="gramStart"/>
      <w:r>
        <w:rPr>
          <w:b/>
          <w:sz w:val="24"/>
          <w:szCs w:val="24"/>
        </w:rPr>
        <w:t>.П</w:t>
      </w:r>
      <w:proofErr w:type="gramEnd"/>
      <w:r>
        <w:rPr>
          <w:b/>
          <w:sz w:val="24"/>
          <w:szCs w:val="24"/>
        </w:rPr>
        <w:t>ограничников</w:t>
      </w:r>
      <w:proofErr w:type="spellEnd"/>
      <w:r>
        <w:rPr>
          <w:b/>
          <w:sz w:val="24"/>
          <w:szCs w:val="24"/>
        </w:rPr>
        <w:t xml:space="preserve"> и </w:t>
      </w:r>
      <w:proofErr w:type="spellStart"/>
      <w:r>
        <w:rPr>
          <w:b/>
          <w:sz w:val="24"/>
          <w:szCs w:val="24"/>
        </w:rPr>
        <w:t>ул.Бабушкина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мкр</w:t>
      </w:r>
      <w:proofErr w:type="spellEnd"/>
      <w:r>
        <w:rPr>
          <w:b/>
          <w:sz w:val="24"/>
          <w:szCs w:val="24"/>
        </w:rPr>
        <w:t xml:space="preserve">-на </w:t>
      </w:r>
      <w:proofErr w:type="spellStart"/>
      <w:r>
        <w:rPr>
          <w:b/>
          <w:sz w:val="24"/>
          <w:szCs w:val="24"/>
        </w:rPr>
        <w:t>Валентиновка</w:t>
      </w:r>
      <w:proofErr w:type="spellEnd"/>
    </w:p>
    <w:p w:rsidR="00DF5FFB" w:rsidRDefault="00DF5FFB" w:rsidP="00DF5FFB">
      <w:pPr>
        <w:ind w:firstLine="284"/>
        <w:jc w:val="center"/>
        <w:rPr>
          <w:b/>
          <w:sz w:val="10"/>
          <w:szCs w:val="10"/>
        </w:rPr>
      </w:pPr>
    </w:p>
    <w:p w:rsidR="00DF5FFB" w:rsidRDefault="00DF5FFB" w:rsidP="00DF5FF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CF6E4C">
        <w:rPr>
          <w:b/>
          <w:sz w:val="24"/>
          <w:szCs w:val="24"/>
        </w:rPr>
        <w:t>13.06</w:t>
      </w:r>
      <w:r>
        <w:rPr>
          <w:b/>
          <w:sz w:val="24"/>
          <w:szCs w:val="24"/>
        </w:rPr>
        <w:t>.2019г</w:t>
      </w:r>
      <w:r>
        <w:rPr>
          <w:sz w:val="24"/>
          <w:szCs w:val="24"/>
        </w:rPr>
        <w:t>.</w:t>
      </w:r>
    </w:p>
    <w:p w:rsidR="00DF5FFB" w:rsidRDefault="00DF5FFB" w:rsidP="00DF5FFB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Основания для проведения общественной проверки</w:t>
      </w:r>
      <w:r>
        <w:rPr>
          <w:sz w:val="24"/>
          <w:szCs w:val="24"/>
        </w:rPr>
        <w:t>: по обращениям граждан; план работы комиссии</w:t>
      </w:r>
    </w:p>
    <w:p w:rsidR="00DF5FFB" w:rsidRDefault="00DF5FFB" w:rsidP="00DF5FFB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</w:t>
      </w:r>
      <w:r>
        <w:rPr>
          <w:b/>
          <w:color w:val="222222"/>
          <w:sz w:val="24"/>
          <w:szCs w:val="24"/>
          <w:shd w:val="clear" w:color="auto" w:fill="FFFFFF"/>
        </w:rPr>
        <w:t xml:space="preserve"> общественный контроль</w:t>
      </w:r>
    </w:p>
    <w:p w:rsidR="00DF5FFB" w:rsidRDefault="00DF5FFB" w:rsidP="00DF5FFB">
      <w:pPr>
        <w:ind w:firstLine="426"/>
        <w:jc w:val="both"/>
        <w:rPr>
          <w:b/>
          <w:sz w:val="24"/>
          <w:szCs w:val="24"/>
        </w:rPr>
      </w:pPr>
      <w:r>
        <w:rPr>
          <w:sz w:val="24"/>
          <w:szCs w:val="24"/>
          <w:u w:val="single"/>
        </w:rPr>
        <w:t>Предмет общественной проверки</w:t>
      </w:r>
      <w:r>
        <w:rPr>
          <w:sz w:val="24"/>
          <w:szCs w:val="24"/>
        </w:rPr>
        <w:t xml:space="preserve">  -  </w:t>
      </w:r>
      <w:r>
        <w:rPr>
          <w:b/>
          <w:bCs/>
          <w:color w:val="222222"/>
          <w:sz w:val="24"/>
          <w:szCs w:val="24"/>
          <w:shd w:val="clear" w:color="auto" w:fill="FFFFFF"/>
        </w:rPr>
        <w:t>оказания услуг по обращению с ТКО на территории г.о</w:t>
      </w:r>
      <w:proofErr w:type="gramStart"/>
      <w:r>
        <w:rPr>
          <w:b/>
          <w:bCs/>
          <w:color w:val="222222"/>
          <w:sz w:val="24"/>
          <w:szCs w:val="24"/>
          <w:shd w:val="clear" w:color="auto" w:fill="FFFFFF"/>
        </w:rPr>
        <w:t>.К</w:t>
      </w:r>
      <w:proofErr w:type="gramEnd"/>
      <w:r>
        <w:rPr>
          <w:b/>
          <w:bCs/>
          <w:color w:val="222222"/>
          <w:sz w:val="24"/>
          <w:szCs w:val="24"/>
          <w:shd w:val="clear" w:color="auto" w:fill="FFFFFF"/>
        </w:rPr>
        <w:t>оролев</w:t>
      </w:r>
      <w:r>
        <w:t xml:space="preserve"> </w:t>
      </w:r>
      <w:r>
        <w:rPr>
          <w:b/>
          <w:color w:val="222222"/>
          <w:sz w:val="24"/>
          <w:szCs w:val="24"/>
          <w:shd w:val="clear" w:color="auto" w:fill="FFFFFF"/>
        </w:rPr>
        <w:t>регионального оператора</w:t>
      </w:r>
      <w:r>
        <w:rPr>
          <w:b/>
          <w:bCs/>
          <w:color w:val="222222"/>
          <w:sz w:val="24"/>
          <w:szCs w:val="24"/>
          <w:shd w:val="clear" w:color="auto" w:fill="FFFFFF"/>
        </w:rPr>
        <w:t xml:space="preserve"> ООО «Сергиево-Посадский </w:t>
      </w:r>
      <w:r>
        <w:rPr>
          <w:b/>
          <w:color w:val="222222"/>
          <w:sz w:val="24"/>
          <w:szCs w:val="24"/>
          <w:shd w:val="clear" w:color="auto" w:fill="FFFFFF"/>
        </w:rPr>
        <w:t>региональный оператор» по новому</w:t>
      </w:r>
      <w:r>
        <w:rPr>
          <w:b/>
          <w:bCs/>
          <w:color w:val="222222"/>
          <w:sz w:val="24"/>
          <w:szCs w:val="24"/>
          <w:shd w:val="clear" w:color="auto" w:fill="FFFFFF"/>
        </w:rPr>
        <w:t xml:space="preserve"> экологическому стандарту.</w:t>
      </w:r>
    </w:p>
    <w:p w:rsidR="00DF5FFB" w:rsidRDefault="00DF5FFB" w:rsidP="00DF5FFB">
      <w:pPr>
        <w:ind w:firstLine="284"/>
        <w:jc w:val="both"/>
        <w:rPr>
          <w:sz w:val="10"/>
          <w:szCs w:val="10"/>
        </w:rPr>
      </w:pPr>
    </w:p>
    <w:p w:rsidR="00DF5FFB" w:rsidRDefault="00DF5FFB" w:rsidP="00DF5FFB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:rsidR="00DF5FFB" w:rsidRDefault="00DF5FFB" w:rsidP="00DF5FF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Члены комиссии 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</w:r>
      <w:proofErr w:type="gramStart"/>
      <w:r>
        <w:rPr>
          <w:sz w:val="24"/>
          <w:szCs w:val="24"/>
          <w:shd w:val="clear" w:color="auto" w:fill="FFFFFF"/>
        </w:rPr>
        <w:t>.К</w:t>
      </w:r>
      <w:proofErr w:type="gramEnd"/>
      <w:r>
        <w:rPr>
          <w:sz w:val="24"/>
          <w:szCs w:val="24"/>
          <w:shd w:val="clear" w:color="auto" w:fill="FFFFFF"/>
        </w:rPr>
        <w:t xml:space="preserve">оролев: </w:t>
      </w:r>
    </w:p>
    <w:p w:rsidR="00DF5FFB" w:rsidRDefault="00DF5FFB" w:rsidP="00DF5FF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1. Серый Валерий Викторович, - председатель комиссии</w:t>
      </w:r>
    </w:p>
    <w:p w:rsidR="00DF5FFB" w:rsidRDefault="00CF6E4C" w:rsidP="00DF5FF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2</w:t>
      </w:r>
      <w:r w:rsidR="00DF5FFB">
        <w:rPr>
          <w:sz w:val="24"/>
          <w:szCs w:val="24"/>
          <w:shd w:val="clear" w:color="auto" w:fill="FFFFFF"/>
        </w:rPr>
        <w:t>. Журавлев Николай Николаевич - член комиссии</w:t>
      </w:r>
    </w:p>
    <w:p w:rsidR="00DF5FFB" w:rsidRDefault="00DF5FFB" w:rsidP="00DF5FFB">
      <w:pPr>
        <w:ind w:firstLine="426"/>
        <w:jc w:val="both"/>
        <w:rPr>
          <w:sz w:val="10"/>
          <w:szCs w:val="10"/>
        </w:rPr>
      </w:pPr>
    </w:p>
    <w:p w:rsidR="00DF5FFB" w:rsidRDefault="00DF5FFB" w:rsidP="00DF5FFB">
      <w:pPr>
        <w:ind w:firstLine="284"/>
        <w:jc w:val="both"/>
        <w:rPr>
          <w:b/>
          <w:sz w:val="24"/>
          <w:szCs w:val="24"/>
        </w:rPr>
      </w:pPr>
      <w:r>
        <w:rPr>
          <w:sz w:val="24"/>
          <w:szCs w:val="24"/>
          <w:u w:val="single"/>
          <w:shd w:val="clear" w:color="auto" w:fill="FFFFFF"/>
        </w:rPr>
        <w:t>Группа общественного контроля провела визуальный осмотр</w:t>
      </w:r>
      <w:r>
        <w:rPr>
          <w:sz w:val="24"/>
          <w:szCs w:val="24"/>
          <w:shd w:val="clear" w:color="auto" w:fill="FFFFFF"/>
        </w:rPr>
        <w:t xml:space="preserve"> </w:t>
      </w:r>
      <w:r>
        <w:rPr>
          <w:b/>
          <w:bCs/>
          <w:color w:val="222222"/>
          <w:sz w:val="24"/>
          <w:szCs w:val="24"/>
          <w:shd w:val="clear" w:color="auto" w:fill="FFFFFF"/>
        </w:rPr>
        <w:t>оказания услуг по обращению с ТКО на территории г.о</w:t>
      </w:r>
      <w:proofErr w:type="gramStart"/>
      <w:r>
        <w:rPr>
          <w:b/>
          <w:bCs/>
          <w:color w:val="222222"/>
          <w:sz w:val="24"/>
          <w:szCs w:val="24"/>
          <w:shd w:val="clear" w:color="auto" w:fill="FFFFFF"/>
        </w:rPr>
        <w:t>.К</w:t>
      </w:r>
      <w:proofErr w:type="gramEnd"/>
      <w:r>
        <w:rPr>
          <w:b/>
          <w:bCs/>
          <w:color w:val="222222"/>
          <w:sz w:val="24"/>
          <w:szCs w:val="24"/>
          <w:shd w:val="clear" w:color="auto" w:fill="FFFFFF"/>
        </w:rPr>
        <w:t>оролев</w:t>
      </w:r>
      <w:r>
        <w:t xml:space="preserve"> </w:t>
      </w:r>
      <w:r>
        <w:rPr>
          <w:b/>
          <w:color w:val="222222"/>
          <w:sz w:val="24"/>
          <w:szCs w:val="24"/>
          <w:shd w:val="clear" w:color="auto" w:fill="FFFFFF"/>
        </w:rPr>
        <w:t>региональным оператором</w:t>
      </w:r>
      <w:r>
        <w:rPr>
          <w:b/>
          <w:bCs/>
          <w:color w:val="222222"/>
          <w:sz w:val="24"/>
          <w:szCs w:val="24"/>
          <w:shd w:val="clear" w:color="auto" w:fill="FFFFFF"/>
        </w:rPr>
        <w:t xml:space="preserve"> ООО «Сергиево-Посадский </w:t>
      </w:r>
      <w:r>
        <w:rPr>
          <w:b/>
          <w:color w:val="222222"/>
          <w:sz w:val="24"/>
          <w:szCs w:val="24"/>
          <w:shd w:val="clear" w:color="auto" w:fill="FFFFFF"/>
        </w:rPr>
        <w:t xml:space="preserve">региональный оператор» по вывозу ТКО </w:t>
      </w:r>
      <w:r>
        <w:rPr>
          <w:b/>
          <w:sz w:val="24"/>
          <w:szCs w:val="24"/>
        </w:rPr>
        <w:t xml:space="preserve">с КП, размещенных в индивидуальной жилой застройке в границах </w:t>
      </w:r>
      <w:proofErr w:type="spellStart"/>
      <w:r>
        <w:rPr>
          <w:b/>
          <w:sz w:val="24"/>
          <w:szCs w:val="24"/>
        </w:rPr>
        <w:t>ул.Пограничников</w:t>
      </w:r>
      <w:proofErr w:type="spellEnd"/>
      <w:r>
        <w:rPr>
          <w:b/>
          <w:sz w:val="24"/>
          <w:szCs w:val="24"/>
        </w:rPr>
        <w:t xml:space="preserve"> и </w:t>
      </w:r>
      <w:proofErr w:type="spellStart"/>
      <w:r>
        <w:rPr>
          <w:b/>
          <w:sz w:val="24"/>
          <w:szCs w:val="24"/>
        </w:rPr>
        <w:t>ул.Бабушкина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мкр</w:t>
      </w:r>
      <w:proofErr w:type="spellEnd"/>
      <w:r>
        <w:rPr>
          <w:b/>
          <w:sz w:val="24"/>
          <w:szCs w:val="24"/>
        </w:rPr>
        <w:t xml:space="preserve">-на </w:t>
      </w:r>
      <w:proofErr w:type="spellStart"/>
      <w:r>
        <w:rPr>
          <w:b/>
          <w:sz w:val="24"/>
          <w:szCs w:val="24"/>
        </w:rPr>
        <w:t>Валентиновка</w:t>
      </w:r>
      <w:proofErr w:type="spellEnd"/>
      <w:r>
        <w:rPr>
          <w:b/>
          <w:sz w:val="24"/>
          <w:szCs w:val="24"/>
        </w:rPr>
        <w:t>.</w:t>
      </w:r>
    </w:p>
    <w:p w:rsidR="00DF5FFB" w:rsidRDefault="00DF5FFB" w:rsidP="00DB7B59">
      <w:pPr>
        <w:spacing w:before="120" w:after="120"/>
        <w:ind w:firstLine="284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  <w:shd w:val="clear" w:color="auto" w:fill="FFFFFF"/>
        </w:rPr>
        <w:t>Осмотр показал:</w:t>
      </w:r>
      <w:r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ab/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437"/>
        <w:gridCol w:w="3658"/>
        <w:gridCol w:w="1387"/>
        <w:gridCol w:w="3837"/>
      </w:tblGrid>
      <w:tr w:rsidR="00DF5FFB" w:rsidTr="00DF5FFB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Критерии оценки контейнерной площадки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Без нарушений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jc w:val="center"/>
              <w:rPr>
                <w:b/>
                <w:lang w:eastAsia="en-US"/>
              </w:rPr>
            </w:pPr>
            <w:bookmarkStart w:id="0" w:name="_GoBack"/>
            <w:bookmarkEnd w:id="0"/>
            <w:r>
              <w:rPr>
                <w:b/>
                <w:lang w:eastAsia="en-US"/>
              </w:rPr>
              <w:t>Нарушения</w:t>
            </w:r>
          </w:p>
        </w:tc>
      </w:tr>
      <w:tr w:rsidR="00DF5FFB" w:rsidTr="00DF5FFB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rPr>
                <w:lang w:eastAsia="en-US"/>
              </w:rPr>
            </w:pPr>
            <w:r>
              <w:rPr>
                <w:lang w:eastAsia="en-US"/>
              </w:rPr>
              <w:t>Наполнение баков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Частичное</w:t>
            </w:r>
          </w:p>
        </w:tc>
      </w:tr>
      <w:tr w:rsidR="00DF5FFB" w:rsidTr="00DF5FFB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rPr>
                <w:lang w:eastAsia="en-US"/>
              </w:rPr>
            </w:pPr>
            <w:r>
              <w:rPr>
                <w:lang w:eastAsia="en-US"/>
              </w:rPr>
              <w:t>Санитарное состояние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Антисанитария.</w:t>
            </w:r>
          </w:p>
          <w:p w:rsidR="00DF5FFB" w:rsidRDefault="00EA49E4" w:rsidP="00EA49E4">
            <w:pPr>
              <w:tabs>
                <w:tab w:val="center" w:pos="2086"/>
                <w:tab w:val="right" w:pos="4173"/>
              </w:tabs>
              <w:rPr>
                <w:lang w:eastAsia="en-US"/>
              </w:rPr>
            </w:pPr>
            <w:r>
              <w:rPr>
                <w:lang w:eastAsia="en-US"/>
              </w:rPr>
              <w:tab/>
            </w:r>
            <w:r w:rsidR="00DF5FFB">
              <w:rPr>
                <w:lang w:eastAsia="en-US"/>
              </w:rPr>
              <w:t>КП не обслуживается</w:t>
            </w:r>
            <w:r>
              <w:rPr>
                <w:lang w:eastAsia="en-US"/>
              </w:rPr>
              <w:t xml:space="preserve"> и </w:t>
            </w:r>
            <w:proofErr w:type="gramStart"/>
            <w:r>
              <w:rPr>
                <w:lang w:eastAsia="en-US"/>
              </w:rPr>
              <w:t>завалена</w:t>
            </w:r>
            <w:proofErr w:type="gramEnd"/>
            <w:r>
              <w:rPr>
                <w:lang w:eastAsia="en-US"/>
              </w:rPr>
              <w:t xml:space="preserve"> отходами</w:t>
            </w:r>
            <w:r>
              <w:rPr>
                <w:lang w:eastAsia="en-US"/>
              </w:rPr>
              <w:tab/>
            </w:r>
          </w:p>
        </w:tc>
      </w:tr>
      <w:tr w:rsidR="00DF5FFB" w:rsidTr="00DF5FFB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Ограждение с крышей (серые баки под крышей) 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Ограждение </w:t>
            </w:r>
            <w:proofErr w:type="gramStart"/>
            <w:r>
              <w:rPr>
                <w:lang w:eastAsia="en-US"/>
              </w:rPr>
              <w:t>измазаны</w:t>
            </w:r>
            <w:proofErr w:type="gramEnd"/>
            <w:r>
              <w:rPr>
                <w:lang w:eastAsia="en-US"/>
              </w:rPr>
              <w:t xml:space="preserve"> краской (вандализм)</w:t>
            </w:r>
          </w:p>
        </w:tc>
      </w:tr>
      <w:tr w:rsidR="00DF5FFB" w:rsidTr="00DF5FFB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rPr>
                <w:lang w:eastAsia="en-US"/>
              </w:rPr>
            </w:pPr>
            <w:r>
              <w:rPr>
                <w:lang w:eastAsia="en-US"/>
              </w:rPr>
              <w:t>Твёрдое покрытие площадки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DF5FFB" w:rsidTr="00DF5FFB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rPr>
                <w:lang w:eastAsia="en-US"/>
              </w:rPr>
            </w:pPr>
            <w:r>
              <w:rPr>
                <w:lang w:eastAsia="en-US"/>
              </w:rPr>
              <w:t>Наличие серых/синих контейнеров (количество)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  /</w:t>
            </w:r>
            <w:r w:rsidR="00EA49E4">
              <w:rPr>
                <w:lang w:eastAsia="en-US"/>
              </w:rPr>
              <w:t>1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EA49E4" w:rsidP="00EA49E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Отсутствует 1-н синий контейнер</w:t>
            </w:r>
            <w:r w:rsidR="00DF5FFB">
              <w:rPr>
                <w:lang w:eastAsia="en-US"/>
              </w:rPr>
              <w:t xml:space="preserve"> </w:t>
            </w:r>
          </w:p>
        </w:tc>
      </w:tr>
      <w:tr w:rsidR="00DF5FFB" w:rsidTr="00DF5FFB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rPr>
                <w:lang w:eastAsia="en-US"/>
              </w:rPr>
            </w:pPr>
            <w:r>
              <w:rPr>
                <w:lang w:eastAsia="en-US"/>
              </w:rPr>
              <w:t>Наличие контейнера под РСО (синяя сетка)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EA49E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 w:rsidP="00EA49E4">
            <w:pPr>
              <w:rPr>
                <w:lang w:eastAsia="en-US"/>
              </w:rPr>
            </w:pPr>
          </w:p>
        </w:tc>
      </w:tr>
      <w:tr w:rsidR="00DF5FFB" w:rsidTr="00DF5FFB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rPr>
                <w:lang w:eastAsia="en-US"/>
              </w:rPr>
            </w:pPr>
            <w:r>
              <w:rPr>
                <w:lang w:eastAsia="en-US"/>
              </w:rPr>
              <w:t>График вывоза и контактный телефон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Отсутствует</w:t>
            </w:r>
          </w:p>
        </w:tc>
      </w:tr>
      <w:tr w:rsidR="00DF5FFB" w:rsidTr="00DF5FFB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rPr>
                <w:lang w:eastAsia="en-US"/>
              </w:rPr>
            </w:pPr>
            <w:r>
              <w:rPr>
                <w:lang w:eastAsia="en-US"/>
              </w:rPr>
              <w:t>Информирование (наклейки на баках как сортировать)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Отсутствует</w:t>
            </w:r>
          </w:p>
        </w:tc>
      </w:tr>
      <w:tr w:rsidR="00DF5FFB" w:rsidTr="00DF5FFB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rPr>
                <w:lang w:eastAsia="en-US"/>
              </w:rPr>
            </w:pPr>
            <w:r>
              <w:rPr>
                <w:lang w:eastAsia="en-US"/>
              </w:rPr>
              <w:t>Наличие крупногабаритного мусора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B" w:rsidRDefault="00DF5FFB">
            <w:pPr>
              <w:rPr>
                <w:lang w:eastAsia="en-US"/>
              </w:rPr>
            </w:pPr>
            <w:r>
              <w:rPr>
                <w:lang w:eastAsia="en-US"/>
              </w:rPr>
              <w:t>КГМ навален:</w:t>
            </w:r>
          </w:p>
          <w:p w:rsidR="00DF5FFB" w:rsidRDefault="00DF5FFB">
            <w:pPr>
              <w:rPr>
                <w:lang w:eastAsia="en-US"/>
              </w:rPr>
            </w:pPr>
            <w:r>
              <w:rPr>
                <w:lang w:eastAsia="en-US"/>
              </w:rPr>
              <w:t>- рядом с КП;</w:t>
            </w:r>
          </w:p>
          <w:p w:rsidR="00DF5FFB" w:rsidRDefault="00DF5FFB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- на газоне сзади КП; </w:t>
            </w:r>
          </w:p>
          <w:p w:rsidR="00DF5FFB" w:rsidRDefault="006F331D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- на проезжей части дорог улиц Пограничников и </w:t>
            </w:r>
            <w:r w:rsidR="00DF5FFB">
              <w:rPr>
                <w:lang w:eastAsia="en-US"/>
              </w:rPr>
              <w:t>Бабушкина.</w:t>
            </w:r>
          </w:p>
        </w:tc>
      </w:tr>
    </w:tbl>
    <w:p w:rsidR="00DF5FFB" w:rsidRDefault="00DF5FFB" w:rsidP="00DF5FFB">
      <w:pPr>
        <w:pStyle w:val="a3"/>
        <w:tabs>
          <w:tab w:val="left" w:pos="0"/>
          <w:tab w:val="left" w:pos="709"/>
          <w:tab w:val="left" w:pos="851"/>
        </w:tabs>
        <w:ind w:left="426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Прочее /примечания/выводы:</w:t>
      </w:r>
    </w:p>
    <w:p w:rsidR="00CF6E4C" w:rsidRDefault="00CF6E4C" w:rsidP="00DF5FFB">
      <w:pPr>
        <w:pStyle w:val="a3"/>
        <w:numPr>
          <w:ilvl w:val="0"/>
          <w:numId w:val="1"/>
        </w:numPr>
        <w:tabs>
          <w:tab w:val="left" w:pos="0"/>
          <w:tab w:val="left" w:pos="567"/>
          <w:tab w:val="left" w:pos="709"/>
          <w:tab w:val="left" w:pos="851"/>
        </w:tabs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Мусор навален на двух проезжих частях по </w:t>
      </w:r>
      <w:proofErr w:type="spellStart"/>
      <w:r>
        <w:rPr>
          <w:sz w:val="24"/>
          <w:szCs w:val="24"/>
        </w:rPr>
        <w:t>ул</w:t>
      </w:r>
      <w:proofErr w:type="gramStart"/>
      <w:r>
        <w:rPr>
          <w:sz w:val="24"/>
          <w:szCs w:val="24"/>
        </w:rPr>
        <w:t>.П</w:t>
      </w:r>
      <w:proofErr w:type="gramEnd"/>
      <w:r>
        <w:rPr>
          <w:sz w:val="24"/>
          <w:szCs w:val="24"/>
        </w:rPr>
        <w:t>ограничников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уд.Бабушкина</w:t>
      </w:r>
      <w:proofErr w:type="spellEnd"/>
      <w:r>
        <w:rPr>
          <w:sz w:val="24"/>
          <w:szCs w:val="24"/>
        </w:rPr>
        <w:t>.</w:t>
      </w:r>
    </w:p>
    <w:p w:rsidR="00CF6E4C" w:rsidRDefault="00CF6E4C" w:rsidP="00DF5FFB">
      <w:pPr>
        <w:pStyle w:val="a3"/>
        <w:numPr>
          <w:ilvl w:val="0"/>
          <w:numId w:val="1"/>
        </w:numPr>
        <w:tabs>
          <w:tab w:val="left" w:pos="0"/>
          <w:tab w:val="left" w:pos="567"/>
          <w:tab w:val="left" w:pos="709"/>
          <w:tab w:val="left" w:pos="851"/>
        </w:tabs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>Частные т/с и спецтехника уже не могут разъехаться по ул</w:t>
      </w:r>
      <w:proofErr w:type="gramStart"/>
      <w:r>
        <w:rPr>
          <w:sz w:val="24"/>
          <w:szCs w:val="24"/>
        </w:rPr>
        <w:t>.П</w:t>
      </w:r>
      <w:proofErr w:type="gramEnd"/>
      <w:r>
        <w:rPr>
          <w:sz w:val="24"/>
          <w:szCs w:val="24"/>
        </w:rPr>
        <w:t>ограничников.</w:t>
      </w:r>
    </w:p>
    <w:p w:rsidR="00DF5FFB" w:rsidRDefault="00DF5FFB" w:rsidP="00DF5FFB">
      <w:pPr>
        <w:pStyle w:val="a3"/>
        <w:numPr>
          <w:ilvl w:val="0"/>
          <w:numId w:val="1"/>
        </w:numPr>
        <w:tabs>
          <w:tab w:val="left" w:pos="0"/>
          <w:tab w:val="left" w:pos="567"/>
          <w:tab w:val="left" w:pos="709"/>
          <w:tab w:val="left" w:pos="851"/>
        </w:tabs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>КП вплотную примыкает к проезжей части и при стоянке спец.техники для загрузки ТКО на ул</w:t>
      </w:r>
      <w:proofErr w:type="gramStart"/>
      <w:r>
        <w:rPr>
          <w:sz w:val="24"/>
          <w:szCs w:val="24"/>
        </w:rPr>
        <w:t>.П</w:t>
      </w:r>
      <w:proofErr w:type="gramEnd"/>
      <w:r>
        <w:rPr>
          <w:sz w:val="24"/>
          <w:szCs w:val="24"/>
        </w:rPr>
        <w:t>ограничников создается пробка.</w:t>
      </w:r>
    </w:p>
    <w:p w:rsidR="00C74CFB" w:rsidRDefault="00CF6E4C" w:rsidP="00DF5FFB">
      <w:pPr>
        <w:pStyle w:val="a3"/>
        <w:numPr>
          <w:ilvl w:val="0"/>
          <w:numId w:val="1"/>
        </w:numPr>
        <w:tabs>
          <w:tab w:val="left" w:pos="0"/>
          <w:tab w:val="left" w:pos="567"/>
          <w:tab w:val="left" w:pos="709"/>
          <w:tab w:val="left" w:pos="851"/>
        </w:tabs>
        <w:ind w:left="0" w:firstLine="284"/>
        <w:jc w:val="both"/>
        <w:rPr>
          <w:sz w:val="24"/>
          <w:szCs w:val="24"/>
        </w:rPr>
      </w:pPr>
      <w:r w:rsidRPr="00C74CFB">
        <w:rPr>
          <w:sz w:val="24"/>
          <w:szCs w:val="24"/>
        </w:rPr>
        <w:t>Н</w:t>
      </w:r>
      <w:r w:rsidR="00DF5FFB" w:rsidRPr="00C74CFB">
        <w:rPr>
          <w:sz w:val="24"/>
          <w:szCs w:val="24"/>
        </w:rPr>
        <w:t xml:space="preserve">а КП отсутствует 8-ми кубовый бункер для вывоза крупногабаритного мусора, при том, что рядом </w:t>
      </w:r>
      <w:r w:rsidRPr="00C74CFB">
        <w:rPr>
          <w:sz w:val="24"/>
          <w:szCs w:val="24"/>
        </w:rPr>
        <w:t xml:space="preserve">с </w:t>
      </w:r>
      <w:r w:rsidR="00DF5FFB" w:rsidRPr="00C74CFB">
        <w:rPr>
          <w:sz w:val="24"/>
          <w:szCs w:val="24"/>
        </w:rPr>
        <w:t xml:space="preserve">КП достаточно места для размещения такого бункера. </w:t>
      </w:r>
    </w:p>
    <w:p w:rsidR="00C74CFB" w:rsidRDefault="00C74CFB" w:rsidP="00DF5FFB">
      <w:pPr>
        <w:pStyle w:val="a3"/>
        <w:numPr>
          <w:ilvl w:val="0"/>
          <w:numId w:val="1"/>
        </w:numPr>
        <w:tabs>
          <w:tab w:val="left" w:pos="0"/>
          <w:tab w:val="left" w:pos="567"/>
          <w:tab w:val="left" w:pos="709"/>
          <w:tab w:val="left" w:pos="851"/>
        </w:tabs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связи с завалами ТКО на проезжей части легковые и т/с большой </w:t>
      </w:r>
      <w:r w:rsidR="000643D0">
        <w:rPr>
          <w:sz w:val="24"/>
          <w:szCs w:val="24"/>
        </w:rPr>
        <w:t>масс</w:t>
      </w:r>
      <w:r>
        <w:rPr>
          <w:sz w:val="24"/>
          <w:szCs w:val="24"/>
        </w:rPr>
        <w:t xml:space="preserve">ы и </w:t>
      </w:r>
      <w:r w:rsidR="000643D0">
        <w:rPr>
          <w:sz w:val="24"/>
          <w:szCs w:val="24"/>
        </w:rPr>
        <w:t>грузоподъемности</w:t>
      </w:r>
      <w:r>
        <w:rPr>
          <w:sz w:val="24"/>
          <w:szCs w:val="24"/>
        </w:rPr>
        <w:t xml:space="preserve"> вынуждены двигаться по обочинам, тем самым разрушается асфальтобетонное покрытие у края проезжей части.</w:t>
      </w:r>
    </w:p>
    <w:p w:rsidR="00284646" w:rsidRDefault="00284646" w:rsidP="00DF5FFB">
      <w:pPr>
        <w:pStyle w:val="a3"/>
        <w:numPr>
          <w:ilvl w:val="0"/>
          <w:numId w:val="1"/>
        </w:numPr>
        <w:tabs>
          <w:tab w:val="left" w:pos="0"/>
          <w:tab w:val="left" w:pos="567"/>
          <w:tab w:val="left" w:pos="709"/>
          <w:tab w:val="left" w:pos="851"/>
        </w:tabs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Отходы разлетаются по всему кварталу. </w:t>
      </w:r>
      <w:r w:rsidR="000643D0">
        <w:rPr>
          <w:sz w:val="24"/>
          <w:szCs w:val="24"/>
        </w:rPr>
        <w:t>ТКО</w:t>
      </w:r>
      <w:r w:rsidR="00F719F0">
        <w:rPr>
          <w:sz w:val="24"/>
          <w:szCs w:val="24"/>
        </w:rPr>
        <w:t xml:space="preserve"> засоряется территория подстанции.</w:t>
      </w:r>
      <w:r>
        <w:rPr>
          <w:sz w:val="24"/>
          <w:szCs w:val="24"/>
        </w:rPr>
        <w:t xml:space="preserve">  </w:t>
      </w:r>
    </w:p>
    <w:p w:rsidR="00DF5FFB" w:rsidRPr="00C74CFB" w:rsidRDefault="00DF5FFB" w:rsidP="00DF5FFB">
      <w:pPr>
        <w:pStyle w:val="a3"/>
        <w:numPr>
          <w:ilvl w:val="0"/>
          <w:numId w:val="1"/>
        </w:numPr>
        <w:tabs>
          <w:tab w:val="left" w:pos="0"/>
          <w:tab w:val="left" w:pos="567"/>
          <w:tab w:val="left" w:pos="709"/>
          <w:tab w:val="left" w:pos="851"/>
        </w:tabs>
        <w:ind w:left="0" w:firstLine="284"/>
        <w:jc w:val="both"/>
        <w:rPr>
          <w:sz w:val="24"/>
          <w:szCs w:val="24"/>
        </w:rPr>
      </w:pPr>
      <w:r w:rsidRPr="00C74CFB">
        <w:rPr>
          <w:sz w:val="24"/>
          <w:szCs w:val="24"/>
        </w:rPr>
        <w:t>Фото КП в приложении.</w:t>
      </w:r>
    </w:p>
    <w:p w:rsidR="00DF5FFB" w:rsidRDefault="00DF5FFB" w:rsidP="00DF5FFB">
      <w:pPr>
        <w:pStyle w:val="a3"/>
        <w:tabs>
          <w:tab w:val="left" w:pos="0"/>
          <w:tab w:val="left" w:pos="709"/>
          <w:tab w:val="left" w:pos="851"/>
        </w:tabs>
        <w:ind w:left="426"/>
        <w:jc w:val="both"/>
        <w:rPr>
          <w:b/>
          <w:sz w:val="10"/>
          <w:szCs w:val="10"/>
          <w:u w:val="single"/>
        </w:rPr>
      </w:pPr>
    </w:p>
    <w:p w:rsidR="00DF5FFB" w:rsidRDefault="00DF5FFB" w:rsidP="00DF5FFB">
      <w:pPr>
        <w:pStyle w:val="a3"/>
        <w:tabs>
          <w:tab w:val="left" w:pos="0"/>
          <w:tab w:val="left" w:pos="709"/>
          <w:tab w:val="left" w:pos="851"/>
        </w:tabs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Группа общественного контроля предлагает </w:t>
      </w:r>
      <w:r>
        <w:rPr>
          <w:b/>
          <w:sz w:val="24"/>
          <w:szCs w:val="24"/>
          <w:u w:val="single"/>
        </w:rPr>
        <w:t>Администрации г.о</w:t>
      </w:r>
      <w:proofErr w:type="gramStart"/>
      <w:r>
        <w:rPr>
          <w:b/>
          <w:sz w:val="24"/>
          <w:szCs w:val="24"/>
          <w:u w:val="single"/>
        </w:rPr>
        <w:t>.К</w:t>
      </w:r>
      <w:proofErr w:type="gramEnd"/>
      <w:r>
        <w:rPr>
          <w:b/>
          <w:sz w:val="24"/>
          <w:szCs w:val="24"/>
          <w:u w:val="single"/>
        </w:rPr>
        <w:t>оролев:</w:t>
      </w:r>
    </w:p>
    <w:p w:rsidR="00DF5FFB" w:rsidRDefault="00DF5FFB" w:rsidP="00DF5FFB">
      <w:pPr>
        <w:pStyle w:val="a3"/>
        <w:numPr>
          <w:ilvl w:val="0"/>
          <w:numId w:val="2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rFonts w:ascii="Arial" w:hAnsi="Arial" w:cs="Arial"/>
          <w:color w:val="222222"/>
          <w:sz w:val="6"/>
          <w:szCs w:val="6"/>
          <w:shd w:val="clear" w:color="auto" w:fill="FFFFFF"/>
        </w:rPr>
      </w:pPr>
      <w:r>
        <w:rPr>
          <w:sz w:val="24"/>
          <w:szCs w:val="24"/>
        </w:rPr>
        <w:t xml:space="preserve">Направить </w:t>
      </w:r>
      <w:r>
        <w:rPr>
          <w:bCs/>
          <w:color w:val="222222"/>
          <w:sz w:val="24"/>
          <w:szCs w:val="24"/>
          <w:shd w:val="clear" w:color="auto" w:fill="FFFFFF"/>
        </w:rPr>
        <w:t>ООО «Сергиево-Посадский региональный оператор» и Министерство ЖКХ Московской области официальное письмо с информацией о том, чт</w:t>
      </w:r>
      <w:proofErr w:type="gramStart"/>
      <w:r>
        <w:rPr>
          <w:bCs/>
          <w:color w:val="222222"/>
          <w:sz w:val="24"/>
          <w:szCs w:val="24"/>
          <w:shd w:val="clear" w:color="auto" w:fill="FFFFFF"/>
        </w:rPr>
        <w:t>о ООО</w:t>
      </w:r>
      <w:proofErr w:type="gramEnd"/>
      <w:r>
        <w:rPr>
          <w:bCs/>
          <w:color w:val="222222"/>
          <w:sz w:val="24"/>
          <w:szCs w:val="24"/>
          <w:shd w:val="clear" w:color="auto" w:fill="FFFFFF"/>
        </w:rPr>
        <w:t xml:space="preserve"> «Сергиево-Посадский региональный оператор»:</w:t>
      </w:r>
    </w:p>
    <w:p w:rsidR="00DF5FFB" w:rsidRDefault="00DF5FFB" w:rsidP="00DF5FFB">
      <w:pPr>
        <w:pStyle w:val="a3"/>
        <w:tabs>
          <w:tab w:val="left" w:pos="0"/>
          <w:tab w:val="left" w:pos="709"/>
          <w:tab w:val="left" w:pos="851"/>
        </w:tabs>
        <w:ind w:left="0" w:firstLine="426"/>
        <w:jc w:val="both"/>
        <w:rPr>
          <w:bCs/>
          <w:color w:val="222222"/>
          <w:sz w:val="24"/>
          <w:szCs w:val="24"/>
          <w:shd w:val="clear" w:color="auto" w:fill="FFFFFF"/>
        </w:rPr>
      </w:pPr>
      <w:r>
        <w:rPr>
          <w:bCs/>
          <w:color w:val="222222"/>
          <w:sz w:val="24"/>
          <w:szCs w:val="24"/>
          <w:shd w:val="clear" w:color="auto" w:fill="FFFFFF"/>
        </w:rPr>
        <w:t>- не оказывает услуги по вывозу ТКО в полном объеме и надлежащим образом;</w:t>
      </w:r>
    </w:p>
    <w:p w:rsidR="00DF5FFB" w:rsidRDefault="00DF5FFB" w:rsidP="00DF5FFB">
      <w:pPr>
        <w:pStyle w:val="a3"/>
        <w:ind w:left="0" w:firstLine="426"/>
        <w:jc w:val="both"/>
        <w:rPr>
          <w:b/>
          <w:bCs/>
          <w:color w:val="222222"/>
          <w:sz w:val="24"/>
          <w:szCs w:val="24"/>
          <w:shd w:val="clear" w:color="auto" w:fill="FFFFFF"/>
        </w:rPr>
      </w:pPr>
      <w:r>
        <w:rPr>
          <w:bCs/>
          <w:color w:val="222222"/>
          <w:sz w:val="24"/>
          <w:szCs w:val="24"/>
          <w:shd w:val="clear" w:color="auto" w:fill="FFFFFF"/>
        </w:rPr>
        <w:t>- о возможности проведения перерасчета за не оказанную услугу (услугу оказываемую не надлежащим образом и не в полном объеме) жителям тех домов</w:t>
      </w:r>
      <w:r>
        <w:rPr>
          <w:sz w:val="24"/>
          <w:szCs w:val="24"/>
        </w:rPr>
        <w:t xml:space="preserve"> индивидуальной жилой застройки на ул</w:t>
      </w:r>
      <w:proofErr w:type="gramStart"/>
      <w:r>
        <w:rPr>
          <w:sz w:val="24"/>
          <w:szCs w:val="24"/>
        </w:rPr>
        <w:t>.П</w:t>
      </w:r>
      <w:proofErr w:type="gramEnd"/>
      <w:r>
        <w:rPr>
          <w:sz w:val="24"/>
          <w:szCs w:val="24"/>
        </w:rPr>
        <w:t xml:space="preserve">ограничников и ул.Бабушкина, которые обслуживает </w:t>
      </w:r>
      <w:r>
        <w:rPr>
          <w:bCs/>
          <w:color w:val="222222"/>
          <w:sz w:val="24"/>
          <w:szCs w:val="24"/>
          <w:shd w:val="clear" w:color="auto" w:fill="FFFFFF"/>
        </w:rPr>
        <w:t>данная контейнерная площадка</w:t>
      </w:r>
      <w:r>
        <w:rPr>
          <w:b/>
          <w:bCs/>
          <w:color w:val="222222"/>
          <w:sz w:val="24"/>
          <w:szCs w:val="24"/>
          <w:shd w:val="clear" w:color="auto" w:fill="FFFFFF"/>
        </w:rPr>
        <w:t>.</w:t>
      </w:r>
    </w:p>
    <w:p w:rsidR="00DF5FFB" w:rsidRDefault="00DF5FFB" w:rsidP="00DF5FFB">
      <w:pPr>
        <w:pStyle w:val="a3"/>
        <w:numPr>
          <w:ilvl w:val="0"/>
          <w:numId w:val="2"/>
        </w:numPr>
        <w:ind w:left="0" w:firstLine="426"/>
        <w:jc w:val="both"/>
        <w:rPr>
          <w:b/>
          <w:bCs/>
          <w:color w:val="222222"/>
          <w:sz w:val="24"/>
          <w:szCs w:val="24"/>
          <w:shd w:val="clear" w:color="auto" w:fill="FFFFFF"/>
        </w:rPr>
      </w:pPr>
      <w:r>
        <w:rPr>
          <w:bCs/>
          <w:color w:val="222222"/>
          <w:sz w:val="24"/>
          <w:szCs w:val="24"/>
          <w:shd w:val="clear" w:color="auto" w:fill="FFFFFF"/>
        </w:rPr>
        <w:t xml:space="preserve">Обязать организацию, ответственную за обслуживание </w:t>
      </w:r>
      <w:proofErr w:type="gramStart"/>
      <w:r>
        <w:rPr>
          <w:bCs/>
          <w:color w:val="222222"/>
          <w:sz w:val="24"/>
          <w:szCs w:val="24"/>
          <w:shd w:val="clear" w:color="auto" w:fill="FFFFFF"/>
        </w:rPr>
        <w:t>данной</w:t>
      </w:r>
      <w:proofErr w:type="gramEnd"/>
      <w:r>
        <w:rPr>
          <w:bCs/>
          <w:color w:val="222222"/>
          <w:sz w:val="24"/>
          <w:szCs w:val="24"/>
          <w:shd w:val="clear" w:color="auto" w:fill="FFFFFF"/>
        </w:rPr>
        <w:t xml:space="preserve"> КП </w:t>
      </w:r>
      <w:r w:rsidR="00FF33A2">
        <w:rPr>
          <w:b/>
          <w:bCs/>
          <w:color w:val="222222"/>
          <w:sz w:val="24"/>
          <w:szCs w:val="24"/>
          <w:shd w:val="clear" w:color="auto" w:fill="FFFFFF"/>
        </w:rPr>
        <w:t>в срок до 15.06</w:t>
      </w:r>
      <w:r>
        <w:rPr>
          <w:b/>
          <w:bCs/>
          <w:color w:val="222222"/>
          <w:sz w:val="24"/>
          <w:szCs w:val="24"/>
          <w:shd w:val="clear" w:color="auto" w:fill="FFFFFF"/>
        </w:rPr>
        <w:t>.019г.:</w:t>
      </w:r>
    </w:p>
    <w:p w:rsidR="00DF5FFB" w:rsidRDefault="00DF5FFB" w:rsidP="00DF5FFB">
      <w:pPr>
        <w:pStyle w:val="a3"/>
        <w:ind w:left="0" w:firstLine="426"/>
        <w:jc w:val="both"/>
        <w:rPr>
          <w:bCs/>
          <w:color w:val="222222"/>
          <w:sz w:val="24"/>
          <w:szCs w:val="24"/>
          <w:shd w:val="clear" w:color="auto" w:fill="FFFFFF"/>
        </w:rPr>
      </w:pPr>
      <w:r>
        <w:rPr>
          <w:bCs/>
          <w:color w:val="222222"/>
          <w:sz w:val="24"/>
          <w:szCs w:val="24"/>
          <w:shd w:val="clear" w:color="auto" w:fill="FFFFFF"/>
        </w:rPr>
        <w:t xml:space="preserve">- привести КП в надлежащее состояние и проводить её обслуживание системно и </w:t>
      </w:r>
      <w:proofErr w:type="gramStart"/>
      <w:r>
        <w:rPr>
          <w:bCs/>
          <w:color w:val="222222"/>
          <w:sz w:val="24"/>
          <w:szCs w:val="24"/>
          <w:shd w:val="clear" w:color="auto" w:fill="FFFFFF"/>
        </w:rPr>
        <w:t>согласно требований</w:t>
      </w:r>
      <w:proofErr w:type="gramEnd"/>
      <w:r>
        <w:rPr>
          <w:bCs/>
          <w:color w:val="222222"/>
          <w:sz w:val="24"/>
          <w:szCs w:val="24"/>
          <w:shd w:val="clear" w:color="auto" w:fill="FFFFFF"/>
        </w:rPr>
        <w:t xml:space="preserve"> действующего законодательства;</w:t>
      </w:r>
    </w:p>
    <w:p w:rsidR="00DF5FFB" w:rsidRDefault="00DF5FFB" w:rsidP="00DF5FFB">
      <w:pPr>
        <w:pStyle w:val="a3"/>
        <w:ind w:left="0" w:firstLine="426"/>
        <w:jc w:val="both"/>
        <w:rPr>
          <w:bCs/>
          <w:color w:val="222222"/>
          <w:sz w:val="24"/>
          <w:szCs w:val="24"/>
          <w:shd w:val="clear" w:color="auto" w:fill="FFFFFF"/>
        </w:rPr>
      </w:pPr>
      <w:r>
        <w:rPr>
          <w:bCs/>
          <w:color w:val="222222"/>
          <w:sz w:val="24"/>
          <w:szCs w:val="24"/>
          <w:shd w:val="clear" w:color="auto" w:fill="FFFFFF"/>
        </w:rPr>
        <w:t>- переместить данную КП на 1,8 – 2,5 метра в глубь газона, а существующее место КП (твердое покрытие КП) использовать спец</w:t>
      </w:r>
      <w:proofErr w:type="gramStart"/>
      <w:r>
        <w:rPr>
          <w:bCs/>
          <w:color w:val="222222"/>
          <w:sz w:val="24"/>
          <w:szCs w:val="24"/>
          <w:shd w:val="clear" w:color="auto" w:fill="FFFFFF"/>
        </w:rPr>
        <w:t>.т</w:t>
      </w:r>
      <w:proofErr w:type="gramEnd"/>
      <w:r>
        <w:rPr>
          <w:bCs/>
          <w:color w:val="222222"/>
          <w:sz w:val="24"/>
          <w:szCs w:val="24"/>
          <w:shd w:val="clear" w:color="auto" w:fill="FFFFFF"/>
        </w:rPr>
        <w:t>ехникой как место парковки такой техники на период загрузки ТКО;</w:t>
      </w:r>
    </w:p>
    <w:p w:rsidR="00DF5FFB" w:rsidRDefault="00DF5FFB" w:rsidP="00DF5FFB">
      <w:pPr>
        <w:pStyle w:val="a3"/>
        <w:ind w:left="0" w:firstLine="426"/>
        <w:jc w:val="both"/>
        <w:rPr>
          <w:bCs/>
          <w:color w:val="222222"/>
          <w:sz w:val="24"/>
          <w:szCs w:val="24"/>
          <w:shd w:val="clear" w:color="auto" w:fill="FFFFFF"/>
        </w:rPr>
      </w:pPr>
      <w:r>
        <w:rPr>
          <w:bCs/>
          <w:color w:val="222222"/>
          <w:sz w:val="24"/>
          <w:szCs w:val="24"/>
          <w:shd w:val="clear" w:color="auto" w:fill="FFFFFF"/>
        </w:rPr>
        <w:t>- снести (демонтировать) бесхозный каменный сарай, находящийся в примерно 3-х метрах от КП;</w:t>
      </w:r>
    </w:p>
    <w:p w:rsidR="00DF5FFB" w:rsidRDefault="00DF5FFB" w:rsidP="00DF5FFB">
      <w:pPr>
        <w:pStyle w:val="a3"/>
        <w:ind w:left="0" w:firstLine="426"/>
        <w:jc w:val="both"/>
        <w:rPr>
          <w:b/>
          <w:bCs/>
          <w:color w:val="222222"/>
          <w:sz w:val="24"/>
          <w:szCs w:val="24"/>
          <w:shd w:val="clear" w:color="auto" w:fill="FFFFFF"/>
        </w:rPr>
      </w:pPr>
      <w:r>
        <w:rPr>
          <w:bCs/>
          <w:color w:val="222222"/>
          <w:sz w:val="24"/>
          <w:szCs w:val="24"/>
          <w:shd w:val="clear" w:color="auto" w:fill="FFFFFF"/>
        </w:rPr>
        <w:t>- очистить от мусора, очистить от сухостоя, озеленить и благоустроить газоны за КП вдоль дома ул</w:t>
      </w:r>
      <w:proofErr w:type="gramStart"/>
      <w:r>
        <w:rPr>
          <w:bCs/>
          <w:color w:val="222222"/>
          <w:sz w:val="24"/>
          <w:szCs w:val="24"/>
          <w:shd w:val="clear" w:color="auto" w:fill="FFFFFF"/>
        </w:rPr>
        <w:t>.Б</w:t>
      </w:r>
      <w:proofErr w:type="gramEnd"/>
      <w:r>
        <w:rPr>
          <w:bCs/>
          <w:color w:val="222222"/>
          <w:sz w:val="24"/>
          <w:szCs w:val="24"/>
          <w:shd w:val="clear" w:color="auto" w:fill="FFFFFF"/>
        </w:rPr>
        <w:t>абушкина, д.7/25 и напротив, возле электрической подстанции.</w:t>
      </w:r>
    </w:p>
    <w:p w:rsidR="00DF5FFB" w:rsidRDefault="00DF5FFB" w:rsidP="00DF5FFB">
      <w:pPr>
        <w:pStyle w:val="a3"/>
        <w:numPr>
          <w:ilvl w:val="0"/>
          <w:numId w:val="2"/>
        </w:numPr>
        <w:ind w:left="0" w:firstLine="426"/>
        <w:jc w:val="both"/>
        <w:rPr>
          <w:bCs/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>Совместно с Общественной палатой г.о</w:t>
      </w:r>
      <w:proofErr w:type="gramStart"/>
      <w:r>
        <w:rPr>
          <w:sz w:val="24"/>
          <w:szCs w:val="24"/>
        </w:rPr>
        <w:t>.К</w:t>
      </w:r>
      <w:proofErr w:type="gramEnd"/>
      <w:r>
        <w:rPr>
          <w:sz w:val="24"/>
          <w:szCs w:val="24"/>
        </w:rPr>
        <w:t xml:space="preserve">оролев и </w:t>
      </w:r>
      <w:r>
        <w:rPr>
          <w:bCs/>
          <w:color w:val="222222"/>
          <w:sz w:val="24"/>
          <w:szCs w:val="24"/>
          <w:shd w:val="clear" w:color="auto" w:fill="FFFFFF"/>
        </w:rPr>
        <w:t xml:space="preserve">ООО «Сергиево-Посадский региональный оператор» </w:t>
      </w:r>
      <w:r>
        <w:rPr>
          <w:sz w:val="24"/>
          <w:szCs w:val="24"/>
        </w:rPr>
        <w:t xml:space="preserve">провести круглый стол на предмет урегулирования недостатков, исполнительской дисциплине </w:t>
      </w:r>
      <w:proofErr w:type="spellStart"/>
      <w:r>
        <w:rPr>
          <w:sz w:val="24"/>
          <w:szCs w:val="24"/>
        </w:rPr>
        <w:t>рег.оператора</w:t>
      </w:r>
      <w:proofErr w:type="spellEnd"/>
      <w:r>
        <w:rPr>
          <w:sz w:val="24"/>
          <w:szCs w:val="24"/>
        </w:rPr>
        <w:t xml:space="preserve"> и проведения </w:t>
      </w:r>
      <w:r>
        <w:rPr>
          <w:bCs/>
          <w:color w:val="222222"/>
          <w:sz w:val="24"/>
          <w:szCs w:val="24"/>
          <w:shd w:val="clear" w:color="auto" w:fill="FFFFFF"/>
        </w:rPr>
        <w:t>перерасчета за не оказанную услугу жителям тех домов, которым услуга оказывается не надлежащим образом и не в полном объеме.</w:t>
      </w:r>
    </w:p>
    <w:p w:rsidR="00DF5FFB" w:rsidRDefault="00DF5FFB" w:rsidP="00DF5FFB">
      <w:pPr>
        <w:pStyle w:val="a3"/>
        <w:tabs>
          <w:tab w:val="left" w:pos="0"/>
          <w:tab w:val="left" w:pos="709"/>
          <w:tab w:val="left" w:pos="851"/>
        </w:tabs>
        <w:ind w:left="0" w:firstLine="426"/>
        <w:jc w:val="both"/>
        <w:rPr>
          <w:b/>
          <w:color w:val="222222"/>
          <w:sz w:val="24"/>
          <w:szCs w:val="24"/>
          <w:u w:val="single"/>
          <w:shd w:val="clear" w:color="auto" w:fill="FFFFFF"/>
        </w:rPr>
      </w:pPr>
      <w:r>
        <w:rPr>
          <w:b/>
          <w:sz w:val="24"/>
          <w:szCs w:val="24"/>
        </w:rPr>
        <w:t xml:space="preserve">Группа общественного контроля предлагает </w:t>
      </w:r>
      <w:r>
        <w:rPr>
          <w:b/>
          <w:color w:val="222222"/>
          <w:sz w:val="24"/>
          <w:szCs w:val="24"/>
          <w:u w:val="single"/>
          <w:shd w:val="clear" w:color="auto" w:fill="FFFFFF"/>
        </w:rPr>
        <w:t>региональному оператор</w:t>
      </w:r>
      <w:proofErr w:type="gramStart"/>
      <w:r>
        <w:rPr>
          <w:b/>
          <w:color w:val="222222"/>
          <w:sz w:val="24"/>
          <w:szCs w:val="24"/>
          <w:u w:val="single"/>
          <w:shd w:val="clear" w:color="auto" w:fill="FFFFFF"/>
        </w:rPr>
        <w:t>у</w:t>
      </w:r>
      <w:r>
        <w:rPr>
          <w:b/>
          <w:bCs/>
          <w:color w:val="222222"/>
          <w:sz w:val="24"/>
          <w:szCs w:val="24"/>
          <w:u w:val="single"/>
          <w:shd w:val="clear" w:color="auto" w:fill="FFFFFF"/>
        </w:rPr>
        <w:t xml:space="preserve"> ООО</w:t>
      </w:r>
      <w:proofErr w:type="gramEnd"/>
      <w:r>
        <w:rPr>
          <w:b/>
          <w:bCs/>
          <w:color w:val="222222"/>
          <w:sz w:val="24"/>
          <w:szCs w:val="24"/>
          <w:u w:val="single"/>
          <w:shd w:val="clear" w:color="auto" w:fill="FFFFFF"/>
        </w:rPr>
        <w:t xml:space="preserve"> «Сергиево-Посадский </w:t>
      </w:r>
      <w:r>
        <w:rPr>
          <w:b/>
          <w:color w:val="222222"/>
          <w:sz w:val="24"/>
          <w:szCs w:val="24"/>
          <w:u w:val="single"/>
          <w:shd w:val="clear" w:color="auto" w:fill="FFFFFF"/>
        </w:rPr>
        <w:t>региональный оператор»:</w:t>
      </w:r>
    </w:p>
    <w:p w:rsidR="00DF5FFB" w:rsidRDefault="00DF5FFB" w:rsidP="00DF5FFB">
      <w:pPr>
        <w:pStyle w:val="a3"/>
        <w:numPr>
          <w:ilvl w:val="0"/>
          <w:numId w:val="3"/>
        </w:numPr>
        <w:tabs>
          <w:tab w:val="left" w:pos="0"/>
          <w:tab w:val="left" w:pos="284"/>
          <w:tab w:val="left" w:pos="709"/>
          <w:tab w:val="left" w:pos="851"/>
        </w:tabs>
        <w:ind w:left="0" w:firstLine="426"/>
        <w:jc w:val="both"/>
        <w:rPr>
          <w:bCs/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 xml:space="preserve">В срок до конца </w:t>
      </w:r>
      <w:r w:rsidR="00FF33A2">
        <w:rPr>
          <w:color w:val="222222"/>
          <w:sz w:val="24"/>
          <w:szCs w:val="24"/>
          <w:shd w:val="clear" w:color="auto" w:fill="FFFFFF"/>
        </w:rPr>
        <w:t>июня</w:t>
      </w:r>
      <w:r>
        <w:rPr>
          <w:color w:val="222222"/>
          <w:sz w:val="24"/>
          <w:szCs w:val="24"/>
          <w:shd w:val="clear" w:color="auto" w:fill="FFFFFF"/>
        </w:rPr>
        <w:t xml:space="preserve"> 2019г. организовать 100% оказание услуг по вывозу ТКО </w:t>
      </w:r>
      <w:r>
        <w:rPr>
          <w:sz w:val="24"/>
          <w:szCs w:val="24"/>
        </w:rPr>
        <w:t>с контейнерных площадок, размещенных в индивидуальной жилой застройке.</w:t>
      </w:r>
    </w:p>
    <w:p w:rsidR="00DF5FFB" w:rsidRDefault="00DF5FFB" w:rsidP="00DF5FFB">
      <w:pPr>
        <w:pStyle w:val="a3"/>
        <w:numPr>
          <w:ilvl w:val="0"/>
          <w:numId w:val="3"/>
        </w:numPr>
        <w:ind w:left="0" w:firstLine="426"/>
        <w:jc w:val="both"/>
        <w:rPr>
          <w:b/>
          <w:bCs/>
          <w:color w:val="222222"/>
          <w:sz w:val="24"/>
          <w:szCs w:val="24"/>
          <w:shd w:val="clear" w:color="auto" w:fill="FFFFFF"/>
        </w:rPr>
      </w:pPr>
      <w:r>
        <w:rPr>
          <w:bCs/>
          <w:color w:val="222222"/>
          <w:sz w:val="24"/>
          <w:szCs w:val="24"/>
          <w:shd w:val="clear" w:color="auto" w:fill="FFFFFF"/>
        </w:rPr>
        <w:t>Провести перерасчет за услугу оказываемую не надлежащим образом и не в полном объеме жителям тех домов</w:t>
      </w:r>
      <w:r>
        <w:rPr>
          <w:sz w:val="24"/>
          <w:szCs w:val="24"/>
        </w:rPr>
        <w:t xml:space="preserve"> индивидуальной жилой застройки на ул</w:t>
      </w:r>
      <w:proofErr w:type="gramStart"/>
      <w:r>
        <w:rPr>
          <w:sz w:val="24"/>
          <w:szCs w:val="24"/>
        </w:rPr>
        <w:t>.П</w:t>
      </w:r>
      <w:proofErr w:type="gramEnd"/>
      <w:r>
        <w:rPr>
          <w:sz w:val="24"/>
          <w:szCs w:val="24"/>
        </w:rPr>
        <w:t xml:space="preserve">ограничников и ул.Бабушкина, которые обслуживает </w:t>
      </w:r>
      <w:r>
        <w:rPr>
          <w:bCs/>
          <w:color w:val="222222"/>
          <w:sz w:val="24"/>
          <w:szCs w:val="24"/>
          <w:shd w:val="clear" w:color="auto" w:fill="FFFFFF"/>
        </w:rPr>
        <w:t>данная контейнерная площадка</w:t>
      </w:r>
      <w:r>
        <w:rPr>
          <w:b/>
          <w:bCs/>
          <w:color w:val="222222"/>
          <w:sz w:val="24"/>
          <w:szCs w:val="24"/>
          <w:shd w:val="clear" w:color="auto" w:fill="FFFFFF"/>
        </w:rPr>
        <w:t>.</w:t>
      </w:r>
    </w:p>
    <w:p w:rsidR="00DF5FFB" w:rsidRDefault="00DF5FFB" w:rsidP="00DF5FFB">
      <w:pPr>
        <w:pStyle w:val="a3"/>
        <w:tabs>
          <w:tab w:val="left" w:pos="0"/>
          <w:tab w:val="left" w:pos="709"/>
          <w:tab w:val="left" w:pos="851"/>
        </w:tabs>
        <w:ind w:left="0" w:firstLine="426"/>
        <w:jc w:val="both"/>
        <w:rPr>
          <w:bCs/>
          <w:color w:val="222222"/>
          <w:sz w:val="24"/>
          <w:szCs w:val="24"/>
          <w:shd w:val="clear" w:color="auto" w:fill="FFFFFF"/>
        </w:rPr>
      </w:pPr>
    </w:p>
    <w:p w:rsidR="00DF5FFB" w:rsidRDefault="00DF5FFB" w:rsidP="00DF5FFB">
      <w:pPr>
        <w:pStyle w:val="a3"/>
        <w:tabs>
          <w:tab w:val="left" w:pos="0"/>
          <w:tab w:val="left" w:pos="709"/>
          <w:tab w:val="left" w:pos="851"/>
        </w:tabs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  <w:r>
        <w:rPr>
          <w:bCs/>
          <w:color w:val="222222"/>
          <w:sz w:val="24"/>
          <w:szCs w:val="24"/>
          <w:shd w:val="clear" w:color="auto" w:fill="FFFFFF"/>
        </w:rPr>
        <w:t>Данный акт будет направлен с соответствующее структурное подразделение Администрации г.о</w:t>
      </w:r>
      <w:proofErr w:type="gramStart"/>
      <w:r>
        <w:rPr>
          <w:bCs/>
          <w:color w:val="222222"/>
          <w:sz w:val="24"/>
          <w:szCs w:val="24"/>
          <w:shd w:val="clear" w:color="auto" w:fill="FFFFFF"/>
        </w:rPr>
        <w:t>.К</w:t>
      </w:r>
      <w:proofErr w:type="gramEnd"/>
      <w:r>
        <w:rPr>
          <w:bCs/>
          <w:color w:val="222222"/>
          <w:sz w:val="24"/>
          <w:szCs w:val="24"/>
          <w:shd w:val="clear" w:color="auto" w:fill="FFFFFF"/>
        </w:rPr>
        <w:t xml:space="preserve">оролев, ООО «Сергиево-Посадский региональный оператор», оказывающий услуги по обращению с твердыми коммунальными отходами на территории </w:t>
      </w:r>
      <w:r>
        <w:rPr>
          <w:bCs/>
          <w:color w:val="222222"/>
          <w:sz w:val="24"/>
          <w:szCs w:val="24"/>
          <w:shd w:val="clear" w:color="auto" w:fill="FFFFFF"/>
        </w:rPr>
        <w:lastRenderedPageBreak/>
        <w:t>г.о.Королев и Общественную плату Московской обл. для проведения соответствующих мероприятий по устранению указанных выше нарушений региональным оператором</w:t>
      </w:r>
      <w:r>
        <w:rPr>
          <w:color w:val="222222"/>
          <w:sz w:val="24"/>
          <w:szCs w:val="24"/>
          <w:shd w:val="clear" w:color="auto" w:fill="FFFFFF"/>
        </w:rPr>
        <w:t>.</w:t>
      </w:r>
    </w:p>
    <w:p w:rsidR="00DF5FFB" w:rsidRDefault="00DF5FFB" w:rsidP="00DF5FFB">
      <w:pPr>
        <w:pStyle w:val="a3"/>
        <w:ind w:left="861"/>
        <w:jc w:val="both"/>
        <w:rPr>
          <w:color w:val="222222"/>
          <w:sz w:val="24"/>
          <w:szCs w:val="24"/>
          <w:shd w:val="clear" w:color="auto" w:fill="FFFFFF"/>
        </w:rPr>
      </w:pPr>
    </w:p>
    <w:p w:rsidR="00DF5FFB" w:rsidRDefault="00DB7B59" w:rsidP="00DF5FFB">
      <w:pPr>
        <w:ind w:firstLine="426"/>
        <w:jc w:val="both"/>
        <w:rPr>
          <w:color w:val="222222"/>
          <w:sz w:val="24"/>
          <w:szCs w:val="24"/>
          <w:shd w:val="clear" w:color="auto" w:fill="FFFFFF"/>
        </w:rPr>
      </w:pPr>
      <w:r w:rsidRPr="00581870">
        <w:rPr>
          <w:noProof/>
        </w:rPr>
        <w:drawing>
          <wp:anchor distT="0" distB="0" distL="114300" distR="114300" simplePos="0" relativeHeight="251659264" behindDoc="0" locked="0" layoutInCell="1" allowOverlap="1" wp14:anchorId="712DB9D5" wp14:editId="023F035D">
            <wp:simplePos x="0" y="0"/>
            <wp:positionH relativeFrom="column">
              <wp:posOffset>4212590</wp:posOffset>
            </wp:positionH>
            <wp:positionV relativeFrom="paragraph">
              <wp:posOffset>131445</wp:posOffset>
            </wp:positionV>
            <wp:extent cx="874395" cy="619125"/>
            <wp:effectExtent l="0" t="0" r="0" b="0"/>
            <wp:wrapNone/>
            <wp:docPr id="2" name="Рисунок 2" descr="C:\Users\user\Downloads\Screenshot_20190325-152806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325-152806_Drop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45"/>
        <w:gridCol w:w="3402"/>
      </w:tblGrid>
      <w:tr w:rsidR="00DF5FFB" w:rsidTr="00DB7B59">
        <w:trPr>
          <w:trHeight w:val="651"/>
        </w:trPr>
        <w:tc>
          <w:tcPr>
            <w:tcW w:w="6345" w:type="dxa"/>
            <w:hideMark/>
          </w:tcPr>
          <w:p w:rsidR="00DF5FFB" w:rsidRDefault="00DF5FFB" w:rsidP="00DB7B5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Председатель комиссии</w:t>
            </w:r>
            <w:r>
              <w:rPr>
                <w:sz w:val="24"/>
                <w:szCs w:val="24"/>
                <w:lang w:eastAsia="en-US"/>
              </w:rPr>
              <w:t xml:space="preserve"> «</w:t>
            </w:r>
            <w:r w:rsidR="00DB7B59">
              <w:rPr>
                <w:sz w:val="24"/>
                <w:szCs w:val="24"/>
                <w:lang w:val="en-US" w:eastAsia="en-US"/>
              </w:rPr>
              <w:t>g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      </w:r>
            <w:proofErr w:type="gramStart"/>
            <w:r>
              <w:rPr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>
              <w:rPr>
                <w:sz w:val="24"/>
                <w:szCs w:val="24"/>
                <w:shd w:val="clear" w:color="auto" w:fill="FFFFFF"/>
                <w:lang w:eastAsia="en-US"/>
              </w:rPr>
              <w:t>оролев</w:t>
            </w:r>
          </w:p>
        </w:tc>
        <w:tc>
          <w:tcPr>
            <w:tcW w:w="3402" w:type="dxa"/>
          </w:tcPr>
          <w:p w:rsidR="00DF5FFB" w:rsidRDefault="00DF5FFB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</w:p>
          <w:p w:rsidR="00DF5FFB" w:rsidRDefault="00DF5FFB" w:rsidP="00DB7B59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В.В.Серый</w:t>
            </w:r>
          </w:p>
        </w:tc>
      </w:tr>
    </w:tbl>
    <w:p w:rsidR="00DF5FFB" w:rsidRDefault="00DF5FFB" w:rsidP="00DF5FFB">
      <w:pPr>
        <w:ind w:left="8505"/>
        <w:jc w:val="both"/>
        <w:rPr>
          <w:sz w:val="24"/>
          <w:szCs w:val="24"/>
          <w:shd w:val="clear" w:color="auto" w:fill="FFFFFF"/>
        </w:rPr>
      </w:pPr>
    </w:p>
    <w:p w:rsidR="00DF5FFB" w:rsidRDefault="00DF5FFB" w:rsidP="00DF5FFB"/>
    <w:p w:rsidR="00551992" w:rsidRDefault="00551992" w:rsidP="00551992">
      <w:pPr>
        <w:ind w:left="-142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5959704" cy="2895600"/>
            <wp:effectExtent l="0" t="0" r="0" b="0"/>
            <wp:docPr id="1" name="Рисунок 1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0190611_09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0190611_09314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811" cy="289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B59" w:rsidRPr="00DB7B59" w:rsidRDefault="00DB7B59" w:rsidP="00551992">
      <w:pPr>
        <w:ind w:left="-142"/>
        <w:rPr>
          <w:sz w:val="24"/>
          <w:szCs w:val="24"/>
          <w:lang w:val="en-US"/>
        </w:rPr>
      </w:pPr>
    </w:p>
    <w:p w:rsidR="00B84AFF" w:rsidRDefault="00C74CFB" w:rsidP="00DB7B59">
      <w:pPr>
        <w:ind w:left="-14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4E48FA9" wp14:editId="3F681AFD">
            <wp:extent cx="2880000" cy="1400400"/>
            <wp:effectExtent l="0" t="0" r="0" b="0"/>
            <wp:docPr id="9" name="Рисунок 9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 20190611_09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 20190611_093555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B59">
        <w:rPr>
          <w:sz w:val="24"/>
          <w:szCs w:val="24"/>
          <w:lang w:val="en-US"/>
        </w:rPr>
        <w:t xml:space="preserve">   </w:t>
      </w:r>
      <w:r w:rsidR="00B84AFF">
        <w:rPr>
          <w:noProof/>
          <w:sz w:val="24"/>
          <w:szCs w:val="24"/>
        </w:rPr>
        <w:drawing>
          <wp:inline distT="0" distB="0" distL="0" distR="0" wp14:anchorId="0FE533A4" wp14:editId="66FACE94">
            <wp:extent cx="2880000" cy="1400400"/>
            <wp:effectExtent l="0" t="0" r="0" b="0"/>
            <wp:docPr id="4" name="Рисунок 4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0190611_09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0190611_09320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E4C" w:rsidRDefault="00CF6E4C" w:rsidP="00B84AFF">
      <w:pPr>
        <w:tabs>
          <w:tab w:val="left" w:pos="4545"/>
        </w:tabs>
        <w:rPr>
          <w:sz w:val="24"/>
          <w:szCs w:val="24"/>
        </w:rPr>
      </w:pPr>
    </w:p>
    <w:p w:rsidR="00CF6E4C" w:rsidRDefault="00CF6E4C" w:rsidP="00CF6E4C">
      <w:pPr>
        <w:tabs>
          <w:tab w:val="left" w:pos="3255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80000" cy="1400400"/>
            <wp:effectExtent l="0" t="0" r="0" b="0"/>
            <wp:docPr id="5" name="Рисунок 5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0190611_09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0190611_09330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B59">
        <w:rPr>
          <w:sz w:val="24"/>
          <w:szCs w:val="24"/>
          <w:lang w:val="en-US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880000" cy="1400400"/>
            <wp:effectExtent l="0" t="0" r="0" b="0"/>
            <wp:docPr id="6" name="Рисунок 6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0190611_09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0190611_093309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CFB" w:rsidRDefault="00C74CFB" w:rsidP="00CF6E4C">
      <w:pPr>
        <w:tabs>
          <w:tab w:val="left" w:pos="3255"/>
        </w:tabs>
        <w:rPr>
          <w:sz w:val="24"/>
          <w:szCs w:val="24"/>
        </w:rPr>
      </w:pPr>
    </w:p>
    <w:p w:rsidR="00C74CFB" w:rsidRDefault="00C74CFB" w:rsidP="00C74CFB">
      <w:pPr>
        <w:tabs>
          <w:tab w:val="left" w:pos="6105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B2BE46B" wp14:editId="0DE6DCC8">
            <wp:extent cx="2880000" cy="1400400"/>
            <wp:effectExtent l="0" t="0" r="0" b="0"/>
            <wp:docPr id="7" name="Рисунок 7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0190611_09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0190611_09331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B59">
        <w:rPr>
          <w:sz w:val="24"/>
          <w:szCs w:val="24"/>
          <w:lang w:val="en-US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6CB08B18" wp14:editId="4BD4F887">
            <wp:extent cx="2880000" cy="1400400"/>
            <wp:effectExtent l="0" t="0" r="0" b="0"/>
            <wp:docPr id="8" name="Рисунок 8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0190611_09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0190611_09332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CFB" w:rsidRDefault="00C74CFB" w:rsidP="00C74CFB">
      <w:pPr>
        <w:rPr>
          <w:sz w:val="24"/>
          <w:szCs w:val="24"/>
        </w:rPr>
      </w:pPr>
    </w:p>
    <w:p w:rsidR="00C74CFB" w:rsidRDefault="00C74CFB" w:rsidP="00C74CFB">
      <w:pPr>
        <w:tabs>
          <w:tab w:val="left" w:pos="3690"/>
        </w:tabs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 wp14:anchorId="444F2098" wp14:editId="2AA240FC">
            <wp:extent cx="2880000" cy="1400400"/>
            <wp:effectExtent l="0" t="0" r="0" b="0"/>
            <wp:docPr id="10" name="Рисунок 10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0190611_09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0190611_09333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B59">
        <w:rPr>
          <w:sz w:val="24"/>
          <w:szCs w:val="24"/>
          <w:lang w:val="en-US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2DA3CE40" wp14:editId="002C4AC4">
            <wp:extent cx="2880000" cy="1400400"/>
            <wp:effectExtent l="0" t="0" r="0" b="0"/>
            <wp:docPr id="11" name="Рисунок 11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0190611_09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0190611_09335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B59" w:rsidRDefault="00DB7B59" w:rsidP="00C74CFB">
      <w:pPr>
        <w:tabs>
          <w:tab w:val="left" w:pos="3690"/>
        </w:tabs>
        <w:rPr>
          <w:sz w:val="24"/>
          <w:szCs w:val="24"/>
        </w:rPr>
      </w:pPr>
    </w:p>
    <w:p w:rsidR="00284646" w:rsidRDefault="00284646" w:rsidP="00C74CFB">
      <w:pPr>
        <w:tabs>
          <w:tab w:val="left" w:pos="3690"/>
        </w:tabs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 wp14:anchorId="3E3CE8B1" wp14:editId="41B79D94">
            <wp:extent cx="2880000" cy="1400400"/>
            <wp:effectExtent l="0" t="0" r="0" b="0"/>
            <wp:docPr id="12" name="Рисунок 12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0190611_09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0190611_093410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B59">
        <w:rPr>
          <w:sz w:val="24"/>
          <w:szCs w:val="24"/>
          <w:lang w:val="en-US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3C24FF5F" wp14:editId="7265B9B9">
            <wp:extent cx="2880000" cy="1400400"/>
            <wp:effectExtent l="0" t="0" r="0" b="0"/>
            <wp:docPr id="13" name="Рисунок 13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0190611_09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0190611_09341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B59" w:rsidRDefault="00DB7B59" w:rsidP="00C74CFB">
      <w:pPr>
        <w:tabs>
          <w:tab w:val="left" w:pos="3690"/>
        </w:tabs>
        <w:rPr>
          <w:sz w:val="24"/>
          <w:szCs w:val="24"/>
        </w:rPr>
      </w:pPr>
    </w:p>
    <w:p w:rsidR="00284646" w:rsidRDefault="00284646" w:rsidP="00C74CFB">
      <w:pPr>
        <w:tabs>
          <w:tab w:val="left" w:pos="369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392E2B8" wp14:editId="75109810">
            <wp:extent cx="2880000" cy="1400400"/>
            <wp:effectExtent l="0" t="0" r="0" b="0"/>
            <wp:docPr id="14" name="Рисунок 14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0190611_09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0190611_09343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B59">
        <w:rPr>
          <w:sz w:val="24"/>
          <w:szCs w:val="24"/>
          <w:lang w:val="en-US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18A69B3F" wp14:editId="4A9E760F">
            <wp:extent cx="2880000" cy="1400400"/>
            <wp:effectExtent l="0" t="0" r="0" b="0"/>
            <wp:docPr id="15" name="Рисунок 15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0190611_09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0190611_093454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646" w:rsidRPr="00DB7B59" w:rsidRDefault="00DB7B59" w:rsidP="00C74CFB">
      <w:pPr>
        <w:tabs>
          <w:tab w:val="left" w:pos="3690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</w:t>
      </w:r>
    </w:p>
    <w:p w:rsidR="00284646" w:rsidRDefault="00284646" w:rsidP="00C74CFB">
      <w:pPr>
        <w:tabs>
          <w:tab w:val="left" w:pos="3690"/>
        </w:tabs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 wp14:anchorId="3C2403CD" wp14:editId="4CB2ADF5">
            <wp:extent cx="2880000" cy="1400400"/>
            <wp:effectExtent l="0" t="0" r="0" b="0"/>
            <wp:docPr id="16" name="Рисунок 16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0190611_09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0190611_093457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B59">
        <w:rPr>
          <w:sz w:val="24"/>
          <w:szCs w:val="24"/>
          <w:lang w:val="en-US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880000" cy="1400400"/>
            <wp:effectExtent l="0" t="0" r="0" b="0"/>
            <wp:docPr id="18" name="Рисунок 18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0190611_09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0190611_093517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B59" w:rsidRDefault="00DB7B59" w:rsidP="00C74CFB">
      <w:pPr>
        <w:tabs>
          <w:tab w:val="left" w:pos="3690"/>
        </w:tabs>
        <w:rPr>
          <w:sz w:val="24"/>
          <w:szCs w:val="24"/>
        </w:rPr>
      </w:pPr>
    </w:p>
    <w:p w:rsidR="00284646" w:rsidRPr="00C74CFB" w:rsidRDefault="00284646" w:rsidP="00C74CFB">
      <w:pPr>
        <w:tabs>
          <w:tab w:val="left" w:pos="3690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880000" cy="1400400"/>
            <wp:effectExtent l="0" t="0" r="0" b="0"/>
            <wp:docPr id="19" name="Рисунок 19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0190611_09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0190611_093627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B59">
        <w:rPr>
          <w:sz w:val="24"/>
          <w:szCs w:val="24"/>
          <w:lang w:val="en-US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880000" cy="1400400"/>
            <wp:effectExtent l="0" t="0" r="0" b="0"/>
            <wp:docPr id="20" name="Рисунок 20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0190611_09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ВАЛЕРА\0.0.0.0.0 ОБЩЕСТВЕННАЯ ПАЛАТА\1.2. МОНИТОРИНГИ и др. мероприятия апрель, МАЙ 2019\МОНИТОРИНГИ ИЮНЬ 2019\фото мониторинг 13.06.2019 НЕвывоз ТКО,РСО Пограничников,27 Валентиновка НЕТ\20190611_093535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4646" w:rsidRPr="00C74CFB" w:rsidSect="00DB7B59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58E" w:rsidRDefault="00CE258E" w:rsidP="00C74CFB">
      <w:r>
        <w:separator/>
      </w:r>
    </w:p>
  </w:endnote>
  <w:endnote w:type="continuationSeparator" w:id="0">
    <w:p w:rsidR="00CE258E" w:rsidRDefault="00CE258E" w:rsidP="00C74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58E" w:rsidRDefault="00CE258E" w:rsidP="00C74CFB">
      <w:r>
        <w:separator/>
      </w:r>
    </w:p>
  </w:footnote>
  <w:footnote w:type="continuationSeparator" w:id="0">
    <w:p w:rsidR="00CE258E" w:rsidRDefault="00CE258E" w:rsidP="00C74C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87B"/>
    <w:multiLevelType w:val="hybridMultilevel"/>
    <w:tmpl w:val="516CFB20"/>
    <w:lvl w:ilvl="0" w:tplc="E72050A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3E4AD9"/>
    <w:multiLevelType w:val="hybridMultilevel"/>
    <w:tmpl w:val="808AAFAC"/>
    <w:lvl w:ilvl="0" w:tplc="793A152C">
      <w:start w:val="1"/>
      <w:numFmt w:val="decimal"/>
      <w:lvlText w:val="%1."/>
      <w:lvlJc w:val="left"/>
      <w:pPr>
        <w:ind w:left="1146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A806B4"/>
    <w:multiLevelType w:val="hybridMultilevel"/>
    <w:tmpl w:val="7F7C4904"/>
    <w:lvl w:ilvl="0" w:tplc="663ECA7C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FFB"/>
    <w:rsid w:val="00021081"/>
    <w:rsid w:val="00045DAB"/>
    <w:rsid w:val="000643D0"/>
    <w:rsid w:val="000D21BC"/>
    <w:rsid w:val="00163CF5"/>
    <w:rsid w:val="001812C8"/>
    <w:rsid w:val="00284646"/>
    <w:rsid w:val="00326320"/>
    <w:rsid w:val="00420C52"/>
    <w:rsid w:val="004F5DAB"/>
    <w:rsid w:val="00510A96"/>
    <w:rsid w:val="005225DF"/>
    <w:rsid w:val="00551992"/>
    <w:rsid w:val="0062045F"/>
    <w:rsid w:val="006936AD"/>
    <w:rsid w:val="006F331D"/>
    <w:rsid w:val="008130DC"/>
    <w:rsid w:val="00830AF5"/>
    <w:rsid w:val="008E7DFC"/>
    <w:rsid w:val="00995A4F"/>
    <w:rsid w:val="009F2BCA"/>
    <w:rsid w:val="00B84AFF"/>
    <w:rsid w:val="00C001A5"/>
    <w:rsid w:val="00C62A60"/>
    <w:rsid w:val="00C74CFB"/>
    <w:rsid w:val="00CE258E"/>
    <w:rsid w:val="00CF6E4C"/>
    <w:rsid w:val="00DB7B59"/>
    <w:rsid w:val="00DF5FFB"/>
    <w:rsid w:val="00EA49E4"/>
    <w:rsid w:val="00F23C96"/>
    <w:rsid w:val="00F719F0"/>
    <w:rsid w:val="00FF33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F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DF5FF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F5FF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F5FFB"/>
    <w:pPr>
      <w:ind w:left="720"/>
      <w:contextualSpacing/>
    </w:pPr>
  </w:style>
  <w:style w:type="table" w:styleId="a4">
    <w:name w:val="Table Grid"/>
    <w:basedOn w:val="a1"/>
    <w:uiPriority w:val="39"/>
    <w:rsid w:val="00DF5F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5199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199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C74CF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74CF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C74C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74CF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F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DF5FF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F5FF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F5FFB"/>
    <w:pPr>
      <w:ind w:left="720"/>
      <w:contextualSpacing/>
    </w:pPr>
  </w:style>
  <w:style w:type="table" w:styleId="a4">
    <w:name w:val="Table Grid"/>
    <w:basedOn w:val="a1"/>
    <w:uiPriority w:val="39"/>
    <w:rsid w:val="00DF5F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5199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199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C74CF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74CF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C74C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74CF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D76F41-2835-4AD3-9967-D0F661FB2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896</Words>
  <Characters>5109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2019-06-13T15:19:00Z</cp:lastPrinted>
  <dcterms:created xsi:type="dcterms:W3CDTF">2019-06-13T15:23:00Z</dcterms:created>
  <dcterms:modified xsi:type="dcterms:W3CDTF">2019-06-13T15:26:00Z</dcterms:modified>
</cp:coreProperties>
</file>