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0F1C15">
            <w:pPr>
              <w:pStyle w:val="2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Pr="00E26324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BB33C70" w14:textId="190DB266" w:rsidR="00A51673" w:rsidRPr="00295B6E" w:rsidRDefault="00AA7EBD" w:rsidP="00900370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основании плана работы Общественной палаты г.о.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bookmarkStart w:id="0" w:name="_GoBack"/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  <w:r w:rsidR="00295B6E" w:rsidRPr="00E26324">
        <w:rPr>
          <w:b/>
          <w:sz w:val="24"/>
          <w:szCs w:val="24"/>
          <w:shd w:val="clear" w:color="auto" w:fill="FFFFFF"/>
        </w:rPr>
        <w:t>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«Мой подъезд» </w:t>
      </w:r>
      <w:r w:rsidR="00900370">
        <w:rPr>
          <w:b/>
          <w:sz w:val="24"/>
          <w:szCs w:val="24"/>
          <w:shd w:val="clear" w:color="auto" w:fill="FFFFFF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295B6E" w:rsidRPr="00D3582E">
        <w:rPr>
          <w:b/>
          <w:sz w:val="24"/>
          <w:szCs w:val="24"/>
        </w:rPr>
        <w:t>ул.</w:t>
      </w:r>
      <w:r w:rsidR="000127FA">
        <w:rPr>
          <w:b/>
          <w:sz w:val="24"/>
          <w:szCs w:val="24"/>
        </w:rPr>
        <w:t xml:space="preserve"> </w:t>
      </w:r>
      <w:r w:rsidR="000F1C15">
        <w:rPr>
          <w:b/>
          <w:sz w:val="24"/>
          <w:szCs w:val="24"/>
        </w:rPr>
        <w:t>Маяковского д.11/19</w:t>
      </w:r>
      <w:r w:rsidR="00295B6E" w:rsidRPr="00D3582E">
        <w:rPr>
          <w:sz w:val="24"/>
          <w:szCs w:val="24"/>
        </w:rPr>
        <w:t xml:space="preserve"> </w:t>
      </w:r>
    </w:p>
    <w:bookmarkEnd w:id="0"/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74EDCCC2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</w:t>
      </w:r>
      <w:r w:rsidR="000F1C15">
        <w:rPr>
          <w:b/>
          <w:sz w:val="26"/>
          <w:szCs w:val="26"/>
        </w:rPr>
        <w:t>0</w:t>
      </w:r>
      <w:r w:rsidR="00295B6E" w:rsidRPr="00295B6E">
        <w:rPr>
          <w:b/>
          <w:sz w:val="26"/>
          <w:szCs w:val="26"/>
        </w:rPr>
        <w:t>.1</w:t>
      </w:r>
      <w:r w:rsidR="000F1C15">
        <w:rPr>
          <w:b/>
          <w:sz w:val="26"/>
          <w:szCs w:val="26"/>
        </w:rPr>
        <w:t>2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>Общественной палаты г.о.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111138C9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r w:rsidR="000F1C15">
        <w:rPr>
          <w:b/>
          <w:sz w:val="24"/>
          <w:szCs w:val="24"/>
        </w:rPr>
        <w:t>Маяковского</w:t>
      </w:r>
      <w:r w:rsidR="00295B6E">
        <w:rPr>
          <w:b/>
          <w:sz w:val="24"/>
          <w:szCs w:val="24"/>
        </w:rPr>
        <w:t>, д.1</w:t>
      </w:r>
      <w:r w:rsidR="000F1C15">
        <w:rPr>
          <w:b/>
          <w:sz w:val="24"/>
          <w:szCs w:val="24"/>
        </w:rPr>
        <w:t>1</w:t>
      </w:r>
      <w:r w:rsidR="000F3694">
        <w:rPr>
          <w:b/>
          <w:sz w:val="24"/>
          <w:szCs w:val="24"/>
        </w:rPr>
        <w:t>/</w:t>
      </w:r>
      <w:r w:rsidR="000F1C15">
        <w:rPr>
          <w:b/>
          <w:sz w:val="24"/>
          <w:szCs w:val="24"/>
        </w:rPr>
        <w:t>19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«Жилсервис»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2753CA61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г.о. Королев </w:t>
      </w:r>
      <w:r w:rsidR="000127FA">
        <w:rPr>
          <w:color w:val="000000"/>
          <w:sz w:val="26"/>
          <w:szCs w:val="26"/>
          <w:shd w:val="clear" w:color="auto" w:fill="FFFFFF"/>
        </w:rPr>
        <w:t>2</w:t>
      </w:r>
      <w:r w:rsidR="000F1C15">
        <w:rPr>
          <w:color w:val="000000"/>
          <w:sz w:val="26"/>
          <w:szCs w:val="26"/>
          <w:shd w:val="clear" w:color="auto" w:fill="FFFFFF"/>
        </w:rPr>
        <w:t>0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0F1C15">
        <w:rPr>
          <w:color w:val="000000"/>
          <w:sz w:val="26"/>
          <w:szCs w:val="26"/>
          <w:shd w:val="clear" w:color="auto" w:fill="FFFFFF"/>
        </w:rPr>
        <w:t>декабря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совместно с заместителем руководителя производственно-технического </w:t>
      </w:r>
      <w:r w:rsidR="00A94876" w:rsidRPr="00295B6E">
        <w:rPr>
          <w:color w:val="000000"/>
          <w:sz w:val="26"/>
          <w:szCs w:val="26"/>
          <w:shd w:val="clear" w:color="auto" w:fill="FFFFFF"/>
        </w:rPr>
        <w:t>отдела УК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 АО «Жилсервис» </w:t>
      </w:r>
      <w:r w:rsidR="000F1C15">
        <w:rPr>
          <w:color w:val="000000"/>
          <w:sz w:val="26"/>
          <w:szCs w:val="26"/>
          <w:shd w:val="clear" w:color="auto" w:fill="FFFFFF"/>
        </w:rPr>
        <w:t>Александра Панина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0127FA">
        <w:rPr>
          <w:color w:val="000000"/>
          <w:sz w:val="26"/>
          <w:szCs w:val="26"/>
          <w:shd w:val="clear" w:color="auto" w:fill="FFFFFF"/>
        </w:rPr>
        <w:t>и начальника отдела по работе с населением Верой Кузнецовой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прове</w:t>
      </w:r>
      <w:r w:rsidR="00A94876">
        <w:rPr>
          <w:color w:val="000000"/>
          <w:sz w:val="26"/>
          <w:szCs w:val="26"/>
          <w:shd w:val="clear" w:color="auto" w:fill="FFFFFF"/>
        </w:rPr>
        <w:t>ли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A94876">
        <w:rPr>
          <w:color w:val="000000"/>
          <w:sz w:val="26"/>
          <w:szCs w:val="26"/>
          <w:shd w:val="clear" w:color="auto" w:fill="FFFFFF"/>
        </w:rPr>
        <w:t>ый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контрол</w:t>
      </w:r>
      <w:r w:rsidR="00A94876">
        <w:rPr>
          <w:color w:val="000000"/>
          <w:sz w:val="26"/>
          <w:szCs w:val="26"/>
          <w:shd w:val="clear" w:color="auto" w:fill="FFFFFF"/>
        </w:rPr>
        <w:t>ь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работ по качеству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комплексного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ремонта подъездов МКД по программе Губернатора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МО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«Мой подъезд» по адресу ул. </w:t>
      </w:r>
      <w:r w:rsidR="000F1C15">
        <w:rPr>
          <w:color w:val="000000"/>
          <w:sz w:val="26"/>
          <w:szCs w:val="26"/>
          <w:shd w:val="clear" w:color="auto" w:fill="FFFFFF"/>
        </w:rPr>
        <w:t>Маяковского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д.1</w:t>
      </w:r>
      <w:r w:rsidR="000F1C15">
        <w:rPr>
          <w:color w:val="000000"/>
          <w:sz w:val="26"/>
          <w:szCs w:val="26"/>
          <w:shd w:val="clear" w:color="auto" w:fill="FFFFFF"/>
        </w:rPr>
        <w:t>1/19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843C467" w14:textId="30A17CD0" w:rsidR="00A94876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Проверка показала: в подъездах произведена замена входных групп, произведена</w:t>
      </w:r>
      <w:r w:rsidR="00F66253">
        <w:rPr>
          <w:color w:val="000000"/>
          <w:sz w:val="26"/>
          <w:szCs w:val="26"/>
          <w:shd w:val="clear" w:color="auto" w:fill="FFFFFF"/>
        </w:rPr>
        <w:t xml:space="preserve"> замена верхней части перил,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штукатурка и покраска стен и потолков, заменены почтовые ящики</w:t>
      </w:r>
      <w:r w:rsidR="00F66253">
        <w:rPr>
          <w:color w:val="000000"/>
          <w:sz w:val="26"/>
          <w:szCs w:val="26"/>
          <w:shd w:val="clear" w:color="auto" w:fill="FFFFFF"/>
        </w:rPr>
        <w:t xml:space="preserve"> и корзины для рекламного мусора</w:t>
      </w:r>
      <w:r w:rsidRPr="00295B6E">
        <w:rPr>
          <w:color w:val="000000"/>
          <w:sz w:val="26"/>
          <w:szCs w:val="26"/>
          <w:shd w:val="clear" w:color="auto" w:fill="FFFFFF"/>
        </w:rPr>
        <w:t>, заменены окна на современные стеклопакеты, установлены новые</w:t>
      </w:r>
      <w:r w:rsidR="00A94876">
        <w:rPr>
          <w:color w:val="000000"/>
          <w:sz w:val="26"/>
          <w:szCs w:val="26"/>
          <w:shd w:val="clear" w:color="auto" w:fill="FFFFFF"/>
        </w:rPr>
        <w:t xml:space="preserve"> энергосберегающие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A94876" w:rsidRPr="00295B6E">
        <w:rPr>
          <w:color w:val="000000"/>
          <w:sz w:val="26"/>
          <w:szCs w:val="26"/>
          <w:shd w:val="clear" w:color="auto" w:fill="FFFFFF"/>
        </w:rPr>
        <w:t>светильники</w:t>
      </w:r>
      <w:r w:rsidR="00A94876">
        <w:rPr>
          <w:color w:val="000000"/>
          <w:sz w:val="26"/>
          <w:szCs w:val="26"/>
          <w:shd w:val="clear" w:color="auto" w:fill="FFFFFF"/>
        </w:rPr>
        <w:t>.</w:t>
      </w:r>
    </w:p>
    <w:p w14:paraId="16FEC33C" w14:textId="159D5B44" w:rsidR="00DB1ED0" w:rsidRDefault="00DB1ED0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C03D858" w14:textId="3E3E069D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 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</w:p>
        </w:tc>
      </w:tr>
    </w:tbl>
    <w:p w14:paraId="0A098E95" w14:textId="56B0FFA9" w:rsidR="00D84207" w:rsidRDefault="007C1C30" w:rsidP="007C1C30">
      <w:pPr>
        <w:ind w:left="-284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5F4CC897" wp14:editId="34401496">
            <wp:extent cx="6064250" cy="4838700"/>
            <wp:effectExtent l="0" t="0" r="0" b="0"/>
            <wp:docPr id="1" name="Рисунок 1" descr="Изображение выглядит как человек, внутренний, пол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223-WA0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AB05" w14:textId="60D86740" w:rsidR="00456196" w:rsidRDefault="00295B6E" w:rsidP="00D84207">
      <w:r>
        <w:t xml:space="preserve">   </w:t>
      </w:r>
    </w:p>
    <w:p w14:paraId="119B5F7C" w14:textId="0AB62D2C" w:rsidR="00077C9C" w:rsidRDefault="007C1C30" w:rsidP="007C1C30">
      <w:pPr>
        <w:ind w:right="424"/>
      </w:pPr>
      <w:r>
        <w:rPr>
          <w:noProof/>
        </w:rPr>
        <w:drawing>
          <wp:inline distT="0" distB="0" distL="0" distR="0" wp14:anchorId="09EFB998" wp14:editId="1D498F52">
            <wp:extent cx="5943600" cy="4191000"/>
            <wp:effectExtent l="0" t="0" r="0" b="0"/>
            <wp:docPr id="2" name="Рисунок 2" descr="Изображение выглядит как человек, стоит, сте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23-WA00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704" w14:textId="7AB7D4B1" w:rsidR="002B49B3" w:rsidRDefault="002B49B3" w:rsidP="00D84207">
      <w:r>
        <w:lastRenderedPageBreak/>
        <w:t xml:space="preserve">      </w:t>
      </w:r>
    </w:p>
    <w:p w14:paraId="45FA323D" w14:textId="2A349DEB" w:rsidR="002B49B3" w:rsidRDefault="002B49B3" w:rsidP="00D84207"/>
    <w:p w14:paraId="3DF049B5" w14:textId="312C35D4" w:rsidR="00180DF5" w:rsidRDefault="007C1C30" w:rsidP="007C1C30">
      <w:r>
        <w:rPr>
          <w:noProof/>
        </w:rPr>
        <w:drawing>
          <wp:inline distT="0" distB="0" distL="0" distR="0" wp14:anchorId="0819C7BB" wp14:editId="0F8FF2AD">
            <wp:extent cx="5940425" cy="4314825"/>
            <wp:effectExtent l="0" t="0" r="3175" b="9525"/>
            <wp:docPr id="3" name="Рисунок 3" descr="Изображение выглядит как человек, внутренний, сте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223-WA00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247F" w14:textId="66414B47" w:rsidR="00180DF5" w:rsidRDefault="00502F31" w:rsidP="00D84207">
      <w:r>
        <w:t xml:space="preserve">  </w:t>
      </w:r>
    </w:p>
    <w:p w14:paraId="23DEA376" w14:textId="1173487B" w:rsidR="00202B69" w:rsidRDefault="00202B69" w:rsidP="00D84207"/>
    <w:p w14:paraId="1FA05671" w14:textId="0E7B4A68" w:rsidR="00202B69" w:rsidRDefault="007C1C30" w:rsidP="00D84207">
      <w:r>
        <w:rPr>
          <w:noProof/>
        </w:rPr>
        <w:drawing>
          <wp:inline distT="0" distB="0" distL="0" distR="0" wp14:anchorId="2AE23945" wp14:editId="7E73C86D">
            <wp:extent cx="5940425" cy="3962400"/>
            <wp:effectExtent l="0" t="0" r="3175" b="0"/>
            <wp:docPr id="4" name="Рисунок 4" descr="Изображение выглядит как зеленый, внутренний, стена,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223-WA00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B69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5DB5" w14:textId="77777777" w:rsidR="005E0270" w:rsidRDefault="005E0270" w:rsidP="001946ED">
      <w:r>
        <w:separator/>
      </w:r>
    </w:p>
  </w:endnote>
  <w:endnote w:type="continuationSeparator" w:id="0">
    <w:p w14:paraId="38421C3B" w14:textId="77777777" w:rsidR="005E0270" w:rsidRDefault="005E0270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4681" w14:textId="77777777" w:rsidR="005E0270" w:rsidRDefault="005E0270" w:rsidP="001946ED">
      <w:r>
        <w:separator/>
      </w:r>
    </w:p>
  </w:footnote>
  <w:footnote w:type="continuationSeparator" w:id="0">
    <w:p w14:paraId="40471193" w14:textId="77777777" w:rsidR="005E0270" w:rsidRDefault="005E0270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11EB6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0F1C15"/>
    <w:rsid w:val="000F3694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B49B3"/>
    <w:rsid w:val="002B76EE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8043F"/>
    <w:rsid w:val="004A673C"/>
    <w:rsid w:val="004C3D3C"/>
    <w:rsid w:val="004F75F6"/>
    <w:rsid w:val="00502E6C"/>
    <w:rsid w:val="00502F31"/>
    <w:rsid w:val="00514874"/>
    <w:rsid w:val="005225DF"/>
    <w:rsid w:val="00545327"/>
    <w:rsid w:val="00570025"/>
    <w:rsid w:val="00592C57"/>
    <w:rsid w:val="005A0540"/>
    <w:rsid w:val="005B0CAB"/>
    <w:rsid w:val="005B2305"/>
    <w:rsid w:val="005D4706"/>
    <w:rsid w:val="005D763C"/>
    <w:rsid w:val="005E0270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6F4B8C"/>
    <w:rsid w:val="00707481"/>
    <w:rsid w:val="00707EFB"/>
    <w:rsid w:val="00716A48"/>
    <w:rsid w:val="00731E83"/>
    <w:rsid w:val="0077329A"/>
    <w:rsid w:val="00774F07"/>
    <w:rsid w:val="007B5C30"/>
    <w:rsid w:val="007C1C30"/>
    <w:rsid w:val="007D7AAE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C1A8C"/>
    <w:rsid w:val="008E670F"/>
    <w:rsid w:val="008E6D7E"/>
    <w:rsid w:val="008E7DFC"/>
    <w:rsid w:val="008F5800"/>
    <w:rsid w:val="00900370"/>
    <w:rsid w:val="0090239F"/>
    <w:rsid w:val="00920A19"/>
    <w:rsid w:val="00923499"/>
    <w:rsid w:val="00996E14"/>
    <w:rsid w:val="009A01FE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B1433B"/>
    <w:rsid w:val="00B2417E"/>
    <w:rsid w:val="00B3102B"/>
    <w:rsid w:val="00B344C2"/>
    <w:rsid w:val="00B37D9C"/>
    <w:rsid w:val="00B46E6C"/>
    <w:rsid w:val="00B95B7C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16FB"/>
    <w:rsid w:val="00C42387"/>
    <w:rsid w:val="00C52E2A"/>
    <w:rsid w:val="00C568B7"/>
    <w:rsid w:val="00C62A60"/>
    <w:rsid w:val="00C672D8"/>
    <w:rsid w:val="00C74B17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96BAE"/>
    <w:rsid w:val="00EB0D4E"/>
    <w:rsid w:val="00ED163E"/>
    <w:rsid w:val="00F12765"/>
    <w:rsid w:val="00F1297A"/>
    <w:rsid w:val="00F139E1"/>
    <w:rsid w:val="00F23C96"/>
    <w:rsid w:val="00F33ACE"/>
    <w:rsid w:val="00F35694"/>
    <w:rsid w:val="00F55242"/>
    <w:rsid w:val="00F66216"/>
    <w:rsid w:val="00F66253"/>
    <w:rsid w:val="00F7103C"/>
    <w:rsid w:val="00F734B8"/>
    <w:rsid w:val="00F74988"/>
    <w:rsid w:val="00F9613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2</cp:revision>
  <cp:lastPrinted>2019-09-05T12:51:00Z</cp:lastPrinted>
  <dcterms:created xsi:type="dcterms:W3CDTF">2019-12-25T08:09:00Z</dcterms:created>
  <dcterms:modified xsi:type="dcterms:W3CDTF">2019-12-25T08:09:00Z</dcterms:modified>
</cp:coreProperties>
</file>