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244ABA">
        <w:rPr>
          <w:rFonts w:ascii="Times New Roman" w:hAnsi="Times New Roman" w:cs="Times New Roman"/>
          <w:sz w:val="24"/>
          <w:szCs w:val="24"/>
        </w:rPr>
        <w:t>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57C5">
        <w:rPr>
          <w:rFonts w:ascii="Times New Roman" w:hAnsi="Times New Roman" w:cs="Times New Roman"/>
          <w:b/>
          <w:sz w:val="24"/>
          <w:szCs w:val="24"/>
        </w:rPr>
        <w:t>дека</w:t>
      </w:r>
      <w:r w:rsidR="00071A6B">
        <w:rPr>
          <w:rFonts w:ascii="Times New Roman" w:hAnsi="Times New Roman" w:cs="Times New Roman"/>
          <w:b/>
          <w:sz w:val="24"/>
          <w:szCs w:val="24"/>
        </w:rPr>
        <w:t>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244ABA">
        <w:rPr>
          <w:rFonts w:ascii="Times New Roman" w:hAnsi="Times New Roman" w:cs="Times New Roman"/>
          <w:u w:val="single"/>
        </w:rPr>
        <w:t xml:space="preserve"> ул.Чайковского</w:t>
      </w:r>
      <w:proofErr w:type="gramEnd"/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CD41F2">
        <w:rPr>
          <w:rFonts w:ascii="Times New Roman" w:hAnsi="Times New Roman" w:cs="Times New Roman"/>
          <w:u w:val="single"/>
        </w:rPr>
        <w:t>д.8</w:t>
      </w:r>
      <w:r>
        <w:rPr>
          <w:rFonts w:ascii="Times New Roman" w:hAnsi="Times New Roman" w:cs="Times New Roman"/>
          <w:u w:val="single"/>
        </w:rPr>
        <w:t xml:space="preserve">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ул.</w:t>
      </w:r>
      <w:r w:rsidR="00244ABA">
        <w:rPr>
          <w:rFonts w:ascii="Times New Roman" w:hAnsi="Times New Roman" w:cs="Times New Roman"/>
          <w:b/>
          <w:u w:val="single"/>
        </w:rPr>
        <w:t xml:space="preserve">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CD41F2">
        <w:rPr>
          <w:rFonts w:ascii="Times New Roman" w:hAnsi="Times New Roman" w:cs="Times New Roman"/>
          <w:b/>
          <w:u w:val="single"/>
        </w:rPr>
        <w:t>8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244AB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CD41F2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C57C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CD41F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E33D4" w:rsidRDefault="000E33D4" w:rsidP="0003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D4" w:rsidRPr="00031DD4" w:rsidRDefault="00031DD4" w:rsidP="0003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sz w:val="24"/>
          <w:szCs w:val="24"/>
        </w:rPr>
        <w:t xml:space="preserve">Визуальный осмотр показал: КП оборудована в соответствии с действующим законодательством - есть трехстороннее ограждение с водонепроницаемой крышей, контейнеры нового образца стоят на твердом асфальтобетонном покрытии. Есть график вывоза мусора. Нарушений вывоза мусора по нормам </w:t>
      </w:r>
      <w:proofErr w:type="spellStart"/>
      <w:r w:rsidRPr="00031D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31DD4">
        <w:rPr>
          <w:rFonts w:ascii="Times New Roman" w:hAnsi="Times New Roman" w:cs="Times New Roman"/>
          <w:sz w:val="24"/>
          <w:szCs w:val="24"/>
        </w:rPr>
        <w:t xml:space="preserve"> не зафиксировано.</w:t>
      </w:r>
    </w:p>
    <w:p w:rsidR="00031DD4" w:rsidRPr="00031DD4" w:rsidRDefault="00031DD4" w:rsidP="0003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sz w:val="24"/>
          <w:szCs w:val="24"/>
        </w:rPr>
        <w:t xml:space="preserve">Имеются замечания: </w:t>
      </w:r>
    </w:p>
    <w:p w:rsidR="00031DD4" w:rsidRPr="00031DD4" w:rsidRDefault="00031DD4" w:rsidP="0003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sz w:val="24"/>
          <w:szCs w:val="24"/>
        </w:rPr>
        <w:t xml:space="preserve">- отсутствуют информационные наклейки на серых контейнерах, </w:t>
      </w:r>
    </w:p>
    <w:p w:rsidR="00031DD4" w:rsidRPr="00031DD4" w:rsidRDefault="00031DD4" w:rsidP="0003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sz w:val="24"/>
          <w:szCs w:val="24"/>
        </w:rPr>
        <w:t xml:space="preserve">- у стенки ограждения КП скопление крупногабаритного мусора в виде элементов мягкой мебели, картонной упаковочной тары. </w:t>
      </w:r>
    </w:p>
    <w:p w:rsidR="00031DD4" w:rsidRPr="00031DD4" w:rsidRDefault="00031DD4" w:rsidP="0003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регионального оператора.</w:t>
      </w:r>
    </w:p>
    <w:p w:rsidR="00027B19" w:rsidRPr="00071A6B" w:rsidRDefault="00027B19" w:rsidP="00071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31DD4" w:rsidRDefault="00031DD4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031DD4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14EDE" wp14:editId="0E7B7278">
            <wp:simplePos x="0" y="0"/>
            <wp:positionH relativeFrom="column">
              <wp:posOffset>1143000</wp:posOffset>
            </wp:positionH>
            <wp:positionV relativeFrom="paragraph">
              <wp:posOffset>37465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031DD4" w:rsidRDefault="00031DD4" w:rsidP="0003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5510" cy="4489133"/>
            <wp:effectExtent l="0" t="0" r="0" b="0"/>
            <wp:docPr id="4" name="Рисунок 4" descr="C:\Users\admindl\Downloads\IMG_20191216_101107_7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216_101107_79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52" cy="44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DD4" w:rsidRDefault="00031DD4" w:rsidP="0003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031DD4">
      <w:pPr>
        <w:rPr>
          <w:rFonts w:ascii="Times New Roman" w:hAnsi="Times New Roman" w:cs="Times New Roman"/>
          <w:sz w:val="24"/>
          <w:szCs w:val="24"/>
        </w:rPr>
      </w:pPr>
      <w:r w:rsidRPr="00031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0373" cy="4462780"/>
            <wp:effectExtent l="0" t="0" r="0" b="0"/>
            <wp:docPr id="2" name="Рисунок 2" descr="C:\Users\admindl\Downloads\IMG-20191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191216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59" cy="44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31DD4"/>
    <w:rsid w:val="0007045A"/>
    <w:rsid w:val="00071A6B"/>
    <w:rsid w:val="00073C12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44ABA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33B9A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97BD5"/>
    <w:rsid w:val="00CB1AB8"/>
    <w:rsid w:val="00CD41F2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9414"/>
  <w15:docId w15:val="{4EEA80D1-2DBF-4394-9FAD-AF0ED2C2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2336-A283-4447-8F1D-A54A448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2019-12-16T13:06:00Z</dcterms:created>
  <dcterms:modified xsi:type="dcterms:W3CDTF">2019-12-16T13:06:00Z</dcterms:modified>
</cp:coreProperties>
</file>