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685D8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685D8B">
              <w:rPr>
                <w:sz w:val="24"/>
                <w:szCs w:val="24"/>
                <w:lang w:eastAsia="en-US"/>
              </w:rPr>
              <w:t>01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685D8B">
              <w:rPr>
                <w:sz w:val="24"/>
                <w:szCs w:val="24"/>
                <w:lang w:eastAsia="en-US"/>
              </w:rPr>
              <w:t>10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685D8B">
              <w:rPr>
                <w:sz w:val="24"/>
                <w:szCs w:val="24"/>
                <w:lang w:eastAsia="en-US"/>
              </w:rPr>
              <w:t xml:space="preserve"> 20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8A53E8" w:rsidRDefault="00502CCB" w:rsidP="008A53E8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</w:t>
      </w:r>
      <w:r w:rsidR="004E4EC7">
        <w:rPr>
          <w:color w:val="222222"/>
          <w:sz w:val="24"/>
          <w:szCs w:val="24"/>
          <w:shd w:val="clear" w:color="auto" w:fill="FFFFFF"/>
        </w:rPr>
        <w:t xml:space="preserve">регионального </w:t>
      </w:r>
      <w:r w:rsidR="0063696F">
        <w:rPr>
          <w:color w:val="222222"/>
          <w:sz w:val="24"/>
          <w:szCs w:val="24"/>
          <w:shd w:val="clear" w:color="auto" w:fill="FFFFFF"/>
        </w:rPr>
        <w:t>проекта «</w:t>
      </w:r>
      <w:r w:rsidR="004E4EC7">
        <w:rPr>
          <w:color w:val="222222"/>
          <w:sz w:val="24"/>
          <w:szCs w:val="24"/>
          <w:shd w:val="clear" w:color="auto" w:fill="FFFFFF"/>
        </w:rPr>
        <w:t>Формирование комфортной городской среды</w:t>
      </w:r>
      <w:r w:rsidR="00A17E4D">
        <w:rPr>
          <w:color w:val="222222"/>
          <w:sz w:val="24"/>
          <w:szCs w:val="24"/>
          <w:shd w:val="clear" w:color="auto" w:fill="FFFFFF"/>
        </w:rPr>
        <w:t>» и</w:t>
      </w:r>
      <w:r w:rsidR="00A17E4D" w:rsidRPr="00A17E4D">
        <w:rPr>
          <w:color w:val="222222"/>
          <w:sz w:val="24"/>
          <w:szCs w:val="24"/>
          <w:shd w:val="clear" w:color="auto" w:fill="FFFFFF"/>
        </w:rPr>
        <w:t xml:space="preserve"> </w:t>
      </w:r>
      <w:r w:rsidR="00A17E4D">
        <w:rPr>
          <w:color w:val="222222"/>
          <w:sz w:val="24"/>
          <w:szCs w:val="24"/>
          <w:shd w:val="clear" w:color="auto" w:fill="FFFFFF"/>
        </w:rPr>
        <w:t xml:space="preserve">комплексного общественного контроля </w:t>
      </w:r>
      <w:r w:rsidR="00F844D9">
        <w:rPr>
          <w:color w:val="222222"/>
          <w:sz w:val="24"/>
          <w:szCs w:val="24"/>
          <w:shd w:val="clear" w:color="auto" w:fill="FFFFFF"/>
        </w:rPr>
        <w:t xml:space="preserve">проведена проверка </w:t>
      </w:r>
      <w:proofErr w:type="gramStart"/>
      <w:r w:rsidR="002B012E" w:rsidRPr="002B012E">
        <w:rPr>
          <w:b/>
          <w:color w:val="222222"/>
          <w:sz w:val="24"/>
          <w:szCs w:val="24"/>
          <w:shd w:val="clear" w:color="auto" w:fill="FFFFFF"/>
        </w:rPr>
        <w:t xml:space="preserve">выполнения </w:t>
      </w:r>
      <w:r w:rsidR="00337219" w:rsidRPr="002B012E">
        <w:rPr>
          <w:b/>
          <w:color w:val="222222"/>
          <w:sz w:val="24"/>
          <w:szCs w:val="24"/>
          <w:shd w:val="clear" w:color="auto" w:fill="FFFFFF"/>
        </w:rPr>
        <w:t>второго этапа</w:t>
      </w:r>
      <w:r w:rsidR="00337219">
        <w:rPr>
          <w:color w:val="222222"/>
          <w:sz w:val="24"/>
          <w:szCs w:val="24"/>
          <w:shd w:val="clear" w:color="auto" w:fill="FFFFFF"/>
        </w:rPr>
        <w:t xml:space="preserve"> </w:t>
      </w:r>
      <w:r w:rsidR="00BA6CAC" w:rsidRPr="00BA6CAC">
        <w:rPr>
          <w:b/>
          <w:color w:val="222222"/>
          <w:sz w:val="24"/>
          <w:szCs w:val="24"/>
          <w:shd w:val="clear" w:color="auto" w:fill="FFFFFF"/>
        </w:rPr>
        <w:t xml:space="preserve">комплексного </w:t>
      </w:r>
      <w:r w:rsidR="008A53E8" w:rsidRPr="008A53E8">
        <w:rPr>
          <w:b/>
          <w:color w:val="222222"/>
          <w:sz w:val="24"/>
          <w:szCs w:val="24"/>
          <w:shd w:val="clear" w:color="auto" w:fill="FFFFFF"/>
        </w:rPr>
        <w:t xml:space="preserve">благоустройства </w:t>
      </w:r>
      <w:r w:rsidR="002B012E">
        <w:rPr>
          <w:b/>
          <w:color w:val="222222"/>
          <w:sz w:val="24"/>
          <w:szCs w:val="24"/>
          <w:shd w:val="clear" w:color="auto" w:fill="FFFFFF"/>
        </w:rPr>
        <w:t>сквера Покорителей к</w:t>
      </w:r>
      <w:r w:rsidR="00D6408F">
        <w:rPr>
          <w:b/>
          <w:color w:val="222222"/>
          <w:sz w:val="24"/>
          <w:szCs w:val="24"/>
          <w:shd w:val="clear" w:color="auto" w:fill="FFFFFF"/>
        </w:rPr>
        <w:t>осмоса</w:t>
      </w:r>
      <w:proofErr w:type="gramEnd"/>
      <w:r w:rsidR="00D6408F">
        <w:rPr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8A53E8" w:rsidRDefault="008A53E8" w:rsidP="008A53E8">
      <w:pPr>
        <w:ind w:firstLine="284"/>
        <w:jc w:val="center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337219">
        <w:rPr>
          <w:sz w:val="24"/>
          <w:szCs w:val="24"/>
        </w:rPr>
        <w:t>07.07.2019-.07.09</w:t>
      </w:r>
      <w:r w:rsidRPr="001C1A50">
        <w:rPr>
          <w:sz w:val="24"/>
          <w:szCs w:val="24"/>
        </w:rPr>
        <w:t>.2019 г.</w:t>
      </w:r>
    </w:p>
    <w:p w:rsidR="00502CCB" w:rsidRPr="007940ED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7940ED">
        <w:rPr>
          <w:sz w:val="24"/>
          <w:szCs w:val="24"/>
          <w:u w:val="single"/>
        </w:rPr>
        <w:t>Основания для проведения общественной проверки</w:t>
      </w:r>
      <w:r w:rsidR="00D70FFF">
        <w:rPr>
          <w:sz w:val="24"/>
          <w:szCs w:val="24"/>
        </w:rPr>
        <w:t xml:space="preserve">: </w:t>
      </w:r>
      <w:r w:rsidR="00A17E4D" w:rsidRPr="007940ED">
        <w:rPr>
          <w:sz w:val="24"/>
          <w:szCs w:val="24"/>
        </w:rPr>
        <w:t xml:space="preserve">реализация </w:t>
      </w:r>
      <w:r w:rsidR="00301FA2" w:rsidRPr="007940ED">
        <w:rPr>
          <w:sz w:val="24"/>
          <w:szCs w:val="24"/>
        </w:rPr>
        <w:t xml:space="preserve">регионального </w:t>
      </w:r>
      <w:r w:rsidR="00A17E4D" w:rsidRPr="007940ED">
        <w:rPr>
          <w:sz w:val="24"/>
          <w:szCs w:val="24"/>
        </w:rPr>
        <w:t>проекта «</w:t>
      </w:r>
      <w:r w:rsidR="00301FA2" w:rsidRPr="007940ED">
        <w:rPr>
          <w:sz w:val="24"/>
          <w:szCs w:val="24"/>
        </w:rPr>
        <w:t>Формирование комфортной городской среды</w:t>
      </w:r>
      <w:r w:rsidR="007940ED" w:rsidRPr="007940ED">
        <w:rPr>
          <w:sz w:val="24"/>
          <w:szCs w:val="24"/>
        </w:rPr>
        <w:t xml:space="preserve">», </w:t>
      </w:r>
      <w:r w:rsidR="002B012E">
        <w:rPr>
          <w:sz w:val="24"/>
          <w:szCs w:val="24"/>
        </w:rPr>
        <w:t xml:space="preserve">план </w:t>
      </w:r>
      <w:proofErr w:type="gramStart"/>
      <w:r w:rsidR="002B012E">
        <w:rPr>
          <w:sz w:val="24"/>
          <w:szCs w:val="24"/>
        </w:rPr>
        <w:t xml:space="preserve">выполнения второго этапа </w:t>
      </w:r>
      <w:r w:rsidR="00B00025">
        <w:rPr>
          <w:sz w:val="24"/>
          <w:szCs w:val="24"/>
        </w:rPr>
        <w:t xml:space="preserve">комплексного </w:t>
      </w:r>
      <w:r w:rsidR="002B012E">
        <w:rPr>
          <w:sz w:val="24"/>
          <w:szCs w:val="24"/>
        </w:rPr>
        <w:t>благоустройства сквера Покорителей космоса</w:t>
      </w:r>
      <w:proofErr w:type="gramEnd"/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3156B5" w:rsidRPr="00A17E4D" w:rsidRDefault="00506C24" w:rsidP="00506C24">
      <w:pPr>
        <w:ind w:firstLine="284"/>
        <w:rPr>
          <w:b/>
          <w:sz w:val="10"/>
          <w:szCs w:val="10"/>
        </w:rPr>
      </w:pPr>
      <w:r>
        <w:rPr>
          <w:sz w:val="24"/>
          <w:szCs w:val="24"/>
        </w:rPr>
        <w:t xml:space="preserve">  </w:t>
      </w:r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A17E4D">
        <w:rPr>
          <w:sz w:val="24"/>
          <w:szCs w:val="24"/>
          <w:u w:val="single"/>
        </w:rPr>
        <w:t xml:space="preserve">: </w:t>
      </w:r>
      <w:r w:rsidR="007417E3">
        <w:rPr>
          <w:sz w:val="24"/>
          <w:szCs w:val="24"/>
          <w:u w:val="single"/>
        </w:rPr>
        <w:t xml:space="preserve"> </w:t>
      </w:r>
      <w:r w:rsidR="002B012E">
        <w:rPr>
          <w:sz w:val="24"/>
          <w:szCs w:val="24"/>
        </w:rPr>
        <w:t xml:space="preserve">сквер Покорителей космоса (ул. </w:t>
      </w:r>
      <w:proofErr w:type="gramStart"/>
      <w:r w:rsidR="002B012E">
        <w:rPr>
          <w:sz w:val="24"/>
          <w:szCs w:val="24"/>
        </w:rPr>
        <w:t>Октябрьская</w:t>
      </w:r>
      <w:proofErr w:type="gramEnd"/>
      <w:r w:rsidR="002B012E">
        <w:rPr>
          <w:sz w:val="24"/>
          <w:szCs w:val="24"/>
        </w:rPr>
        <w:t>, д.17)</w:t>
      </w:r>
    </w:p>
    <w:p w:rsidR="00CB2AB8" w:rsidRPr="00540484" w:rsidRDefault="00CB2AB8" w:rsidP="003156B5">
      <w:pPr>
        <w:ind w:firstLine="284"/>
        <w:rPr>
          <w:b/>
          <w:sz w:val="10"/>
          <w:szCs w:val="10"/>
        </w:rPr>
      </w:pP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  <w:proofErr w:type="gramEnd"/>
    </w:p>
    <w:p w:rsidR="00F844D9" w:rsidRPr="00F844D9" w:rsidRDefault="00F844D9" w:rsidP="00F844D9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Белозерова Маргарита Нурлаяновна – и.о. председателя комиссии</w:t>
      </w:r>
    </w:p>
    <w:p w:rsidR="00706D45" w:rsidRPr="00A17E4D" w:rsidRDefault="00BA6CAC" w:rsidP="00A17E4D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Якимова Варвара Владиславовна</w:t>
      </w:r>
      <w:r w:rsidR="0041709C" w:rsidRPr="00A17E4D">
        <w:rPr>
          <w:sz w:val="24"/>
          <w:szCs w:val="24"/>
          <w:shd w:val="clear" w:color="auto" w:fill="FFFFFF"/>
        </w:rPr>
        <w:t xml:space="preserve">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3016AC" w:rsidRDefault="003016AC" w:rsidP="00502CCB">
      <w:pPr>
        <w:ind w:firstLine="426"/>
        <w:jc w:val="both"/>
        <w:rPr>
          <w:sz w:val="10"/>
          <w:szCs w:val="10"/>
        </w:rPr>
      </w:pPr>
    </w:p>
    <w:p w:rsidR="009D25CF" w:rsidRPr="00540484" w:rsidRDefault="009D25CF" w:rsidP="00F35220">
      <w:pPr>
        <w:ind w:firstLine="284"/>
        <w:jc w:val="center"/>
        <w:rPr>
          <w:b/>
          <w:sz w:val="10"/>
          <w:szCs w:val="10"/>
        </w:rPr>
      </w:pPr>
    </w:p>
    <w:p w:rsidR="009969BB" w:rsidRPr="009969BB" w:rsidRDefault="00F35220" w:rsidP="009969B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shd w:val="clear" w:color="auto" w:fill="FFFFFF"/>
        </w:rPr>
        <w:t xml:space="preserve">   </w:t>
      </w:r>
      <w:r w:rsidR="00F66C2D">
        <w:rPr>
          <w:sz w:val="24"/>
          <w:szCs w:val="24"/>
          <w:u w:val="single"/>
          <w:shd w:val="clear" w:color="auto" w:fill="FFFFFF"/>
        </w:rPr>
        <w:t>Мониторинг</w:t>
      </w:r>
      <w:r w:rsidR="00502CCB" w:rsidRPr="00F35220">
        <w:rPr>
          <w:sz w:val="24"/>
          <w:szCs w:val="24"/>
          <w:u w:val="single"/>
          <w:shd w:val="clear" w:color="auto" w:fill="FFFFFF"/>
        </w:rPr>
        <w:t xml:space="preserve"> показал: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</w:p>
    <w:p w:rsidR="009969BB" w:rsidRPr="009969BB" w:rsidRDefault="00BA6CAC" w:rsidP="003C5CB4">
      <w:pPr>
        <w:pStyle w:val="a3"/>
        <w:numPr>
          <w:ilvl w:val="0"/>
          <w:numId w:val="1"/>
        </w:numPr>
        <w:tabs>
          <w:tab w:val="left" w:pos="426"/>
          <w:tab w:val="left" w:pos="709"/>
          <w:tab w:val="left" w:pos="851"/>
        </w:tabs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>Работы</w:t>
      </w:r>
      <w:r w:rsidR="00E733A8">
        <w:rPr>
          <w:sz w:val="24"/>
          <w:szCs w:val="24"/>
        </w:rPr>
        <w:t xml:space="preserve"> по реализации второго </w:t>
      </w:r>
      <w:proofErr w:type="gramStart"/>
      <w:r w:rsidR="00E733A8">
        <w:rPr>
          <w:sz w:val="24"/>
          <w:szCs w:val="24"/>
        </w:rPr>
        <w:t>этапа комплексного благоустройства сквера Покорителей космоса</w:t>
      </w:r>
      <w:proofErr w:type="gramEnd"/>
      <w:r w:rsidR="00E733A8">
        <w:rPr>
          <w:sz w:val="24"/>
          <w:szCs w:val="24"/>
        </w:rPr>
        <w:t xml:space="preserve"> были начаты в срок и выполнены в соответствии с графиком.</w:t>
      </w:r>
    </w:p>
    <w:p w:rsidR="009969BB" w:rsidRDefault="00E733A8" w:rsidP="00E733A8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Сквер Покорителей космоса – это общественное пространство с созданными на нем условиями</w:t>
      </w:r>
      <w:r w:rsidR="003C5CB4">
        <w:rPr>
          <w:sz w:val="24"/>
          <w:szCs w:val="24"/>
        </w:rPr>
        <w:t xml:space="preserve"> для</w:t>
      </w:r>
      <w:r>
        <w:rPr>
          <w:sz w:val="24"/>
          <w:szCs w:val="24"/>
        </w:rPr>
        <w:t xml:space="preserve"> отдыха горожан.</w:t>
      </w:r>
    </w:p>
    <w:p w:rsidR="00E733A8" w:rsidRDefault="00E733A8" w:rsidP="00E733A8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сквера</w:t>
      </w:r>
      <w:r w:rsidR="00883319">
        <w:rPr>
          <w:sz w:val="24"/>
          <w:szCs w:val="24"/>
        </w:rPr>
        <w:t xml:space="preserve"> Покорителей космоса запрещ</w:t>
      </w:r>
      <w:r>
        <w:rPr>
          <w:sz w:val="24"/>
          <w:szCs w:val="24"/>
        </w:rPr>
        <w:t>ено движение автотранспорта, при этом предусмотрены маршруты для езды на велосипедах.</w:t>
      </w:r>
    </w:p>
    <w:p w:rsidR="00E733A8" w:rsidRPr="004F6A61" w:rsidRDefault="004F6A61" w:rsidP="004F6A61">
      <w:pPr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</w:rPr>
      </w:pPr>
      <w:r w:rsidRPr="004F6A61">
        <w:rPr>
          <w:sz w:val="24"/>
          <w:szCs w:val="24"/>
        </w:rPr>
        <w:t>.</w:t>
      </w:r>
      <w:r w:rsidR="00E733A8" w:rsidRPr="004F6A61">
        <w:rPr>
          <w:sz w:val="24"/>
          <w:szCs w:val="24"/>
        </w:rPr>
        <w:t xml:space="preserve"> </w:t>
      </w:r>
    </w:p>
    <w:p w:rsidR="009969BB" w:rsidRPr="00706D45" w:rsidRDefault="009969BB" w:rsidP="009969BB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</w:rPr>
      </w:pPr>
    </w:p>
    <w:p w:rsidR="00C2401B" w:rsidRDefault="00C2401B" w:rsidP="00502CCB">
      <w:pPr>
        <w:ind w:firstLine="720"/>
        <w:jc w:val="both"/>
        <w:rPr>
          <w:b/>
          <w:sz w:val="10"/>
          <w:szCs w:val="10"/>
          <w:u w:val="single"/>
        </w:rPr>
      </w:pPr>
    </w:p>
    <w:p w:rsidR="00C2401B" w:rsidRPr="00FF6107" w:rsidRDefault="00C2401B" w:rsidP="00502CCB">
      <w:pPr>
        <w:ind w:firstLine="720"/>
        <w:jc w:val="both"/>
        <w:rPr>
          <w:b/>
          <w:sz w:val="10"/>
          <w:szCs w:val="10"/>
          <w:u w:val="single"/>
        </w:rPr>
      </w:pPr>
    </w:p>
    <w:p w:rsidR="00D1006E" w:rsidRDefault="00502CCB" w:rsidP="00D1006E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Группа общественного контроля</w:t>
      </w:r>
      <w:r w:rsidR="00F54855">
        <w:rPr>
          <w:b/>
          <w:sz w:val="24"/>
          <w:szCs w:val="24"/>
          <w:u w:val="single"/>
        </w:rPr>
        <w:t xml:space="preserve"> установила</w:t>
      </w:r>
      <w:r w:rsidR="00D1006E">
        <w:rPr>
          <w:b/>
          <w:sz w:val="24"/>
          <w:szCs w:val="24"/>
        </w:rPr>
        <w:t>: </w:t>
      </w:r>
    </w:p>
    <w:p w:rsidR="009038EA" w:rsidRDefault="004F6A61" w:rsidP="004F6A61">
      <w:pPr>
        <w:pStyle w:val="a3"/>
        <w:tabs>
          <w:tab w:val="left" w:pos="709"/>
          <w:tab w:val="left" w:pos="851"/>
        </w:tabs>
        <w:ind w:left="426" w:firstLine="426"/>
        <w:jc w:val="both"/>
        <w:rPr>
          <w:sz w:val="24"/>
          <w:szCs w:val="24"/>
          <w:shd w:val="clear" w:color="auto" w:fill="FFFFFF"/>
          <w:lang w:eastAsia="en-US"/>
        </w:rPr>
      </w:pPr>
      <w:r>
        <w:rPr>
          <w:sz w:val="24"/>
          <w:szCs w:val="24"/>
        </w:rPr>
        <w:t xml:space="preserve">Сквер Покорителей космоса соединил ул. </w:t>
      </w:r>
      <w:proofErr w:type="gramStart"/>
      <w:r>
        <w:rPr>
          <w:sz w:val="24"/>
          <w:szCs w:val="24"/>
        </w:rPr>
        <w:t>Октябрьскую</w:t>
      </w:r>
      <w:proofErr w:type="gramEnd"/>
      <w:r>
        <w:rPr>
          <w:sz w:val="24"/>
          <w:szCs w:val="24"/>
        </w:rPr>
        <w:t xml:space="preserve"> и ул. Чайковского, сделав данное общественное пространство частью единого пешеходного маршрута от площади ДК им. М.И. Калинина до стадиона «Вымпел». Жители г.о. Королев высоко оценили новое благоустроенное общественное пространство.</w:t>
      </w:r>
    </w:p>
    <w:p w:rsidR="009038EA" w:rsidRPr="00D469BD" w:rsidRDefault="009038EA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</w:p>
    <w:p w:rsidR="00502CCB" w:rsidRDefault="00502CCB" w:rsidP="00502CCB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4819"/>
      </w:tblGrid>
      <w:tr w:rsidR="00502CCB" w:rsidTr="00685D8B">
        <w:trPr>
          <w:trHeight w:val="651"/>
        </w:trPr>
        <w:tc>
          <w:tcPr>
            <w:tcW w:w="6062" w:type="dxa"/>
            <w:hideMark/>
          </w:tcPr>
          <w:p w:rsidR="00502CCB" w:rsidRDefault="004E31A6" w:rsidP="00685D8B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И.о. </w:t>
            </w:r>
            <w:r w:rsidR="003B636A">
              <w:rPr>
                <w:b/>
                <w:sz w:val="24"/>
                <w:szCs w:val="24"/>
                <w:lang w:eastAsia="en-US"/>
              </w:rPr>
              <w:t>председателя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4819" w:type="dxa"/>
          </w:tcPr>
          <w:p w:rsidR="00502CCB" w:rsidRDefault="00685D8B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9CB1F51" wp14:editId="507D1C60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44450</wp:posOffset>
                  </wp:positionV>
                  <wp:extent cx="1036320" cy="467995"/>
                  <wp:effectExtent l="0" t="0" r="0" b="8255"/>
                  <wp:wrapNone/>
                  <wp:docPr id="6" name="Рисунок 6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2CCB" w:rsidRDefault="003B636A" w:rsidP="00685D8B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502CCB" w:rsidRDefault="00502CCB" w:rsidP="00502CCB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502CCB" w:rsidRDefault="00502CCB" w:rsidP="00502CCB"/>
    <w:p w:rsidR="00502CCB" w:rsidRDefault="00502CCB" w:rsidP="00502CCB">
      <w:pPr>
        <w:ind w:left="9072"/>
        <w:rPr>
          <w:sz w:val="24"/>
          <w:szCs w:val="24"/>
        </w:rPr>
      </w:pPr>
    </w:p>
    <w:p w:rsidR="00685D8B" w:rsidRDefault="00685D8B" w:rsidP="00502CCB">
      <w:pPr>
        <w:ind w:left="9072"/>
        <w:rPr>
          <w:sz w:val="24"/>
          <w:szCs w:val="24"/>
        </w:rPr>
      </w:pPr>
    </w:p>
    <w:p w:rsidR="00685D8B" w:rsidRDefault="00685D8B" w:rsidP="00502CCB">
      <w:pPr>
        <w:ind w:left="9072"/>
        <w:rPr>
          <w:sz w:val="24"/>
          <w:szCs w:val="24"/>
        </w:rPr>
      </w:pPr>
    </w:p>
    <w:p w:rsidR="00685D8B" w:rsidRDefault="00685D8B" w:rsidP="00502CCB">
      <w:pPr>
        <w:ind w:left="9072"/>
        <w:rPr>
          <w:sz w:val="24"/>
          <w:szCs w:val="24"/>
        </w:rPr>
      </w:pPr>
    </w:p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D41377">
        <w:rPr>
          <w:sz w:val="24"/>
          <w:szCs w:val="24"/>
        </w:rPr>
        <w:t xml:space="preserve"> </w:t>
      </w:r>
    </w:p>
    <w:p w:rsidR="00A167CA" w:rsidRDefault="00A167CA" w:rsidP="00AD7338">
      <w:pPr>
        <w:jc w:val="right"/>
        <w:rPr>
          <w:sz w:val="24"/>
          <w:szCs w:val="24"/>
        </w:rPr>
      </w:pPr>
      <w:bookmarkStart w:id="0" w:name="_GoBack"/>
      <w:bookmarkEnd w:id="0"/>
    </w:p>
    <w:p w:rsidR="003C5CB4" w:rsidRDefault="003C5CB4" w:rsidP="003C5CB4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73F6C77F" wp14:editId="5D503E0F">
            <wp:extent cx="6152515" cy="75069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B4" w:rsidRDefault="003C5CB4" w:rsidP="003C5CB4">
      <w:pPr>
        <w:jc w:val="right"/>
        <w:rPr>
          <w:sz w:val="24"/>
          <w:szCs w:val="24"/>
        </w:rPr>
      </w:pPr>
    </w:p>
    <w:p w:rsidR="003C5CB4" w:rsidRDefault="003C5CB4" w:rsidP="003C5CB4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3F3C8B" wp14:editId="045CD738">
            <wp:extent cx="6152515" cy="7645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B4" w:rsidRDefault="003C5CB4" w:rsidP="003C5CB4">
      <w:pPr>
        <w:jc w:val="right"/>
        <w:rPr>
          <w:sz w:val="24"/>
          <w:szCs w:val="24"/>
        </w:rPr>
      </w:pPr>
    </w:p>
    <w:p w:rsidR="003C5CB4" w:rsidRDefault="003C5CB4" w:rsidP="003C5CB4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F6C790" wp14:editId="657EA9EF">
            <wp:extent cx="6152515" cy="765302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B4" w:rsidRDefault="003C5CB4" w:rsidP="003C5CB4">
      <w:pPr>
        <w:jc w:val="right"/>
        <w:rPr>
          <w:sz w:val="24"/>
          <w:szCs w:val="24"/>
        </w:rPr>
      </w:pPr>
    </w:p>
    <w:p w:rsidR="003C5CB4" w:rsidRDefault="003C5CB4" w:rsidP="003C5CB4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E32E3C" wp14:editId="33755422">
            <wp:extent cx="6152515" cy="75145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B4" w:rsidRDefault="003C5CB4" w:rsidP="003C5CB4">
      <w:pPr>
        <w:jc w:val="right"/>
        <w:rPr>
          <w:sz w:val="24"/>
          <w:szCs w:val="24"/>
        </w:rPr>
      </w:pPr>
    </w:p>
    <w:p w:rsidR="003C5CB4" w:rsidRDefault="003C5CB4" w:rsidP="003C5CB4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743891" wp14:editId="312DB6DB">
            <wp:extent cx="6152515" cy="771334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BA" w:rsidRDefault="00B929BA" w:rsidP="00AD7338">
      <w:pPr>
        <w:jc w:val="right"/>
        <w:rPr>
          <w:sz w:val="24"/>
          <w:szCs w:val="24"/>
        </w:rPr>
      </w:pPr>
    </w:p>
    <w:p w:rsidR="00B929BA" w:rsidRDefault="00B929BA" w:rsidP="00AD7338">
      <w:pPr>
        <w:jc w:val="right"/>
        <w:rPr>
          <w:sz w:val="24"/>
          <w:szCs w:val="24"/>
        </w:rPr>
      </w:pPr>
    </w:p>
    <w:p w:rsidR="00C6670A" w:rsidRDefault="00C6670A" w:rsidP="00AD7338">
      <w:pPr>
        <w:jc w:val="right"/>
        <w:rPr>
          <w:sz w:val="24"/>
          <w:szCs w:val="24"/>
        </w:rPr>
      </w:pPr>
    </w:p>
    <w:p w:rsidR="00C6670A" w:rsidRDefault="00C6670A" w:rsidP="00AD7338">
      <w:pPr>
        <w:jc w:val="right"/>
        <w:rPr>
          <w:sz w:val="24"/>
          <w:szCs w:val="24"/>
        </w:rPr>
      </w:pPr>
    </w:p>
    <w:p w:rsidR="00C6670A" w:rsidRDefault="00C6670A" w:rsidP="00AD7338">
      <w:pPr>
        <w:jc w:val="right"/>
        <w:rPr>
          <w:sz w:val="24"/>
          <w:szCs w:val="24"/>
        </w:rPr>
      </w:pPr>
    </w:p>
    <w:p w:rsidR="00C6670A" w:rsidRDefault="00C6670A" w:rsidP="00AD7338">
      <w:pPr>
        <w:jc w:val="right"/>
        <w:rPr>
          <w:sz w:val="24"/>
          <w:szCs w:val="24"/>
        </w:rPr>
      </w:pPr>
    </w:p>
    <w:p w:rsidR="00C6670A" w:rsidRDefault="00C6670A" w:rsidP="00AD7338">
      <w:pPr>
        <w:jc w:val="right"/>
        <w:rPr>
          <w:sz w:val="24"/>
          <w:szCs w:val="24"/>
        </w:rPr>
      </w:pPr>
    </w:p>
    <w:p w:rsidR="00C6670A" w:rsidRDefault="00C6670A" w:rsidP="00AD7338">
      <w:pPr>
        <w:jc w:val="right"/>
        <w:rPr>
          <w:sz w:val="24"/>
          <w:szCs w:val="24"/>
        </w:rPr>
      </w:pPr>
    </w:p>
    <w:p w:rsidR="00E83073" w:rsidRDefault="00E83073" w:rsidP="00AD7338">
      <w:pPr>
        <w:jc w:val="right"/>
        <w:rPr>
          <w:sz w:val="24"/>
          <w:szCs w:val="24"/>
        </w:rPr>
      </w:pPr>
    </w:p>
    <w:p w:rsidR="00E83073" w:rsidRDefault="00E83073" w:rsidP="00AD7338">
      <w:pPr>
        <w:jc w:val="right"/>
        <w:rPr>
          <w:sz w:val="24"/>
          <w:szCs w:val="24"/>
        </w:rPr>
      </w:pPr>
    </w:p>
    <w:p w:rsidR="00E83073" w:rsidRDefault="00E83073" w:rsidP="00AD7338">
      <w:pPr>
        <w:jc w:val="right"/>
        <w:rPr>
          <w:sz w:val="24"/>
          <w:szCs w:val="24"/>
        </w:rPr>
      </w:pPr>
    </w:p>
    <w:p w:rsidR="00E83073" w:rsidRDefault="00E83073" w:rsidP="00AD7338">
      <w:pPr>
        <w:jc w:val="right"/>
        <w:rPr>
          <w:sz w:val="24"/>
          <w:szCs w:val="24"/>
        </w:rPr>
      </w:pPr>
    </w:p>
    <w:p w:rsidR="00E83073" w:rsidRDefault="00E83073" w:rsidP="00AD7338">
      <w:pPr>
        <w:jc w:val="right"/>
        <w:rPr>
          <w:sz w:val="24"/>
          <w:szCs w:val="24"/>
        </w:rPr>
      </w:pPr>
    </w:p>
    <w:p w:rsidR="00E83073" w:rsidRDefault="00E83073" w:rsidP="00AD7338">
      <w:pPr>
        <w:jc w:val="right"/>
        <w:rPr>
          <w:sz w:val="24"/>
          <w:szCs w:val="24"/>
        </w:rPr>
      </w:pPr>
    </w:p>
    <w:p w:rsidR="00502CCB" w:rsidRDefault="00502CCB" w:rsidP="00502CCB">
      <w:pPr>
        <w:jc w:val="center"/>
        <w:rPr>
          <w:color w:val="222222"/>
          <w:sz w:val="24"/>
          <w:szCs w:val="24"/>
          <w:shd w:val="clear" w:color="auto" w:fill="FFFFFF"/>
        </w:rPr>
      </w:pPr>
    </w:p>
    <w:p w:rsidR="0039296E" w:rsidRDefault="0039296E"/>
    <w:p w:rsidR="00B929BA" w:rsidRDefault="00B929BA"/>
    <w:p w:rsidR="00B929BA" w:rsidRDefault="00B929BA"/>
    <w:p w:rsidR="0019625A" w:rsidRDefault="001266F3"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AA14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p w:rsidR="00B929BA" w:rsidRDefault="00B929B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29BA" w:rsidRPr="006070E1" w:rsidRDefault="00B929BA"/>
    <w:sectPr w:rsidR="00B929BA" w:rsidRPr="006070E1" w:rsidSect="00C62A60">
      <w:pgSz w:w="11906" w:h="16838" w:code="9"/>
      <w:pgMar w:top="397" w:right="397" w:bottom="340" w:left="73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3D54945"/>
    <w:multiLevelType w:val="hybridMultilevel"/>
    <w:tmpl w:val="405A4014"/>
    <w:lvl w:ilvl="0" w:tplc="181678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CB"/>
    <w:rsid w:val="00021081"/>
    <w:rsid w:val="000240AC"/>
    <w:rsid w:val="00090815"/>
    <w:rsid w:val="000B62AF"/>
    <w:rsid w:val="000B7972"/>
    <w:rsid w:val="000D21BC"/>
    <w:rsid w:val="000E536D"/>
    <w:rsid w:val="001106E0"/>
    <w:rsid w:val="001266F3"/>
    <w:rsid w:val="00163CF5"/>
    <w:rsid w:val="00171B1F"/>
    <w:rsid w:val="001812C8"/>
    <w:rsid w:val="0019625A"/>
    <w:rsid w:val="001B3028"/>
    <w:rsid w:val="001C1A50"/>
    <w:rsid w:val="001E0DFF"/>
    <w:rsid w:val="001E3949"/>
    <w:rsid w:val="00247410"/>
    <w:rsid w:val="00293DE5"/>
    <w:rsid w:val="002B012E"/>
    <w:rsid w:val="002C233A"/>
    <w:rsid w:val="002F6871"/>
    <w:rsid w:val="003016AC"/>
    <w:rsid w:val="00301FA2"/>
    <w:rsid w:val="003123E4"/>
    <w:rsid w:val="003156B5"/>
    <w:rsid w:val="00326320"/>
    <w:rsid w:val="00337219"/>
    <w:rsid w:val="0034056A"/>
    <w:rsid w:val="003762B4"/>
    <w:rsid w:val="0039296E"/>
    <w:rsid w:val="00397411"/>
    <w:rsid w:val="003B636A"/>
    <w:rsid w:val="003C16F0"/>
    <w:rsid w:val="003C2E99"/>
    <w:rsid w:val="003C5CB4"/>
    <w:rsid w:val="003F347D"/>
    <w:rsid w:val="00404FBF"/>
    <w:rsid w:val="00407766"/>
    <w:rsid w:val="004140D1"/>
    <w:rsid w:val="0041709C"/>
    <w:rsid w:val="0043711F"/>
    <w:rsid w:val="0044671E"/>
    <w:rsid w:val="0048090A"/>
    <w:rsid w:val="004B7720"/>
    <w:rsid w:val="004D1513"/>
    <w:rsid w:val="004E31A6"/>
    <w:rsid w:val="004E4EC7"/>
    <w:rsid w:val="004F6A61"/>
    <w:rsid w:val="00502CCB"/>
    <w:rsid w:val="00506C24"/>
    <w:rsid w:val="00516075"/>
    <w:rsid w:val="005225DF"/>
    <w:rsid w:val="005575BD"/>
    <w:rsid w:val="00582100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3696F"/>
    <w:rsid w:val="00647150"/>
    <w:rsid w:val="006609F0"/>
    <w:rsid w:val="006631C7"/>
    <w:rsid w:val="00673A8C"/>
    <w:rsid w:val="00685D8B"/>
    <w:rsid w:val="006936AD"/>
    <w:rsid w:val="006B3559"/>
    <w:rsid w:val="006C0E87"/>
    <w:rsid w:val="00706D45"/>
    <w:rsid w:val="007417E3"/>
    <w:rsid w:val="0074643F"/>
    <w:rsid w:val="00750A46"/>
    <w:rsid w:val="00754A45"/>
    <w:rsid w:val="00765CDD"/>
    <w:rsid w:val="00766A8E"/>
    <w:rsid w:val="007940ED"/>
    <w:rsid w:val="007F3B80"/>
    <w:rsid w:val="007F46B6"/>
    <w:rsid w:val="008130DC"/>
    <w:rsid w:val="00820D19"/>
    <w:rsid w:val="00821515"/>
    <w:rsid w:val="00830AF5"/>
    <w:rsid w:val="0086221A"/>
    <w:rsid w:val="008679FB"/>
    <w:rsid w:val="00883319"/>
    <w:rsid w:val="008A062F"/>
    <w:rsid w:val="008A53E8"/>
    <w:rsid w:val="008B271C"/>
    <w:rsid w:val="008B349F"/>
    <w:rsid w:val="008E7DFC"/>
    <w:rsid w:val="009038EA"/>
    <w:rsid w:val="0091036E"/>
    <w:rsid w:val="009144C5"/>
    <w:rsid w:val="00926252"/>
    <w:rsid w:val="00935568"/>
    <w:rsid w:val="00935AA8"/>
    <w:rsid w:val="00942C2E"/>
    <w:rsid w:val="00952BEF"/>
    <w:rsid w:val="00955586"/>
    <w:rsid w:val="009969BB"/>
    <w:rsid w:val="009C50B1"/>
    <w:rsid w:val="009C672D"/>
    <w:rsid w:val="009D25CF"/>
    <w:rsid w:val="00A167CA"/>
    <w:rsid w:val="00A17E4D"/>
    <w:rsid w:val="00A41902"/>
    <w:rsid w:val="00AA14C8"/>
    <w:rsid w:val="00AA3579"/>
    <w:rsid w:val="00AC1E73"/>
    <w:rsid w:val="00AD7338"/>
    <w:rsid w:val="00B00025"/>
    <w:rsid w:val="00B44617"/>
    <w:rsid w:val="00B66DAB"/>
    <w:rsid w:val="00B87A53"/>
    <w:rsid w:val="00B929BA"/>
    <w:rsid w:val="00B97F36"/>
    <w:rsid w:val="00BA6CAC"/>
    <w:rsid w:val="00BB2FB9"/>
    <w:rsid w:val="00BB56AF"/>
    <w:rsid w:val="00BC2523"/>
    <w:rsid w:val="00BF0547"/>
    <w:rsid w:val="00C001A5"/>
    <w:rsid w:val="00C2401B"/>
    <w:rsid w:val="00C31811"/>
    <w:rsid w:val="00C47705"/>
    <w:rsid w:val="00C61BD2"/>
    <w:rsid w:val="00C62A60"/>
    <w:rsid w:val="00C630B5"/>
    <w:rsid w:val="00C6670A"/>
    <w:rsid w:val="00CA4579"/>
    <w:rsid w:val="00CB2AB8"/>
    <w:rsid w:val="00CB4B2E"/>
    <w:rsid w:val="00CE2948"/>
    <w:rsid w:val="00CF37CD"/>
    <w:rsid w:val="00D1006E"/>
    <w:rsid w:val="00D107FB"/>
    <w:rsid w:val="00D345B5"/>
    <w:rsid w:val="00D41377"/>
    <w:rsid w:val="00D469BD"/>
    <w:rsid w:val="00D6408F"/>
    <w:rsid w:val="00D70FFF"/>
    <w:rsid w:val="00DB04C7"/>
    <w:rsid w:val="00DE0A4F"/>
    <w:rsid w:val="00DF369F"/>
    <w:rsid w:val="00E22B07"/>
    <w:rsid w:val="00E430EB"/>
    <w:rsid w:val="00E535A4"/>
    <w:rsid w:val="00E733A8"/>
    <w:rsid w:val="00E83073"/>
    <w:rsid w:val="00EA1448"/>
    <w:rsid w:val="00ED5D08"/>
    <w:rsid w:val="00EE0D63"/>
    <w:rsid w:val="00EE3BDA"/>
    <w:rsid w:val="00EF62C3"/>
    <w:rsid w:val="00F06279"/>
    <w:rsid w:val="00F1433D"/>
    <w:rsid w:val="00F23C96"/>
    <w:rsid w:val="00F35220"/>
    <w:rsid w:val="00F54855"/>
    <w:rsid w:val="00F66C2D"/>
    <w:rsid w:val="00F844D9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ED216-D6EC-4F3F-AFC0-82F5068FE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2019-09-27T07:46:00Z</cp:lastPrinted>
  <dcterms:created xsi:type="dcterms:W3CDTF">2019-09-27T07:48:00Z</dcterms:created>
  <dcterms:modified xsi:type="dcterms:W3CDTF">2019-09-27T07:48:00Z</dcterms:modified>
</cp:coreProperties>
</file>