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2B8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2B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 xml:space="preserve">по вопросам реализации программы "Доступная среда" для маломобильных групп населения в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 xml:space="preserve">аптеках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 xml:space="preserve"> 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03DB" w:rsidRPr="00B92FB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AC7853">
        <w:rPr>
          <w:rFonts w:ascii="Times New Roman" w:eastAsia="Calibri" w:hAnsi="Times New Roman" w:cs="Times New Roman"/>
          <w:b/>
          <w:sz w:val="26"/>
          <w:szCs w:val="26"/>
        </w:rPr>
        <w:t>6 ма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>я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3DB" w:rsidRPr="00B92FBC" w:rsidRDefault="00ED03DB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AC7853">
        <w:rPr>
          <w:rFonts w:ascii="Times New Roman" w:hAnsi="Times New Roman" w:cs="Times New Roman"/>
          <w:sz w:val="26"/>
          <w:szCs w:val="26"/>
        </w:rPr>
        <w:t xml:space="preserve">совместно с главным инспектором Управления социальной защиты населения г.о. Королев Демьяненко Ольгой Владимировной </w:t>
      </w:r>
      <w:r w:rsidRPr="00B92FBC">
        <w:rPr>
          <w:rFonts w:ascii="Times New Roman" w:hAnsi="Times New Roman" w:cs="Times New Roman"/>
          <w:sz w:val="26"/>
          <w:szCs w:val="26"/>
        </w:rPr>
        <w:t>провела</w:t>
      </w:r>
      <w:r w:rsidR="00AC7853">
        <w:rPr>
          <w:rFonts w:ascii="Times New Roman" w:hAnsi="Times New Roman" w:cs="Times New Roman"/>
          <w:sz w:val="26"/>
          <w:szCs w:val="26"/>
        </w:rPr>
        <w:t xml:space="preserve"> </w:t>
      </w:r>
      <w:r w:rsidR="00AC7853" w:rsidRPr="00C12B87">
        <w:rPr>
          <w:rFonts w:ascii="Times New Roman" w:hAnsi="Times New Roman" w:cs="Times New Roman"/>
          <w:b/>
          <w:sz w:val="26"/>
          <w:szCs w:val="26"/>
        </w:rPr>
        <w:t>повторную</w:t>
      </w:r>
      <w:r w:rsidR="00AC7853">
        <w:rPr>
          <w:rFonts w:ascii="Times New Roman" w:hAnsi="Times New Roman" w:cs="Times New Roman"/>
          <w:sz w:val="26"/>
          <w:szCs w:val="26"/>
        </w:rPr>
        <w:t xml:space="preserve"> проверку аптек, которые не оборудованы инфраструктурой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людей с ограниченными возможностями. Объектами проверки стали аптеки, в которых нарушены условия соблюдения норм доступности для инвалидов:</w:t>
      </w:r>
    </w:p>
    <w:p w:rsidR="00ED03DB" w:rsidRPr="00C12B87" w:rsidRDefault="00ED03DB" w:rsidP="00B92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03DB" w:rsidRPr="00B92FBC" w:rsidRDefault="00ED03DB" w:rsidP="00B92F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аптека «ВИТАФАРМ»  ул. Калинина, д.2; 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аптека «Планета здоровья» ул. Карла Маркса, д.2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аптека «ВИТА экспресс» Вокзальный проезд, д.2</w:t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 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аптека на </w:t>
      </w:r>
      <w:proofErr w:type="spellStart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proofErr w:type="spellEnd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-те  Космонавтов, д.3А.</w:t>
      </w:r>
      <w:proofErr w:type="gramEnd"/>
    </w:p>
    <w:p w:rsidR="00ED03DB" w:rsidRPr="00C12B87" w:rsidRDefault="00ED03DB" w:rsidP="00B92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D450B7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8F1590">
        <w:rPr>
          <w:rFonts w:ascii="Times New Roman" w:hAnsi="Times New Roman" w:cs="Times New Roman"/>
          <w:sz w:val="26"/>
          <w:szCs w:val="26"/>
        </w:rPr>
        <w:t xml:space="preserve">пандусов, перил, системы звукового оповещения и т.п., </w:t>
      </w:r>
      <w:r w:rsidR="00ED03DB" w:rsidRPr="00B92FBC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="008F1590">
        <w:rPr>
          <w:rFonts w:ascii="Times New Roman" w:hAnsi="Times New Roman" w:cs="Times New Roman"/>
          <w:sz w:val="26"/>
          <w:szCs w:val="26"/>
        </w:rPr>
        <w:t>«Доступная среда» в г.о. Королев.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и.о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>. председателя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8F1590" w:rsidRPr="00B92FBC" w:rsidRDefault="008F1590" w:rsidP="00C12B8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Демьяненко Ольга Владимировна, главный инспектор Управления социальной защиты населения г.о. Королев.</w:t>
      </w: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Pr="00B92FBC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lastRenderedPageBreak/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Самые распространённые нарушения – отсутствие перил у пандуса, наклеек для слабовидящих, системы звукового оповещения и т.п.</w:t>
      </w:r>
      <w:proofErr w:type="gramEnd"/>
    </w:p>
    <w:p w:rsidR="00534BE3" w:rsidRDefault="00534BE3" w:rsidP="00534BE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в аптеках «ВИТАФАРМ» на ул. Калинина, д.2 и «ВИТА экспресс» Вокзальный проезд, д.2 нет  ни пандусов, ни подъемников, ни кнопки вызова персонала. </w:t>
      </w:r>
      <w:proofErr w:type="gramEnd"/>
    </w:p>
    <w:p w:rsidR="00534BE3" w:rsidRPr="00B92FBC" w:rsidRDefault="00534BE3" w:rsidP="00534BE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Аптеки «Планета здоровья» ул. Карла Маркса, д.2 и на проспекте Космонавтов, д. 3А расположены на первых этажах жилых домов. Вход в аптеки  осуществляется по лестницам из металлоконструкций, пандусы и подъемники отсутствуют, а кнопка вызова персонала не работает.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Предприниматели должны будут обеспечить доступность своих объектов для маломобильных граждан, создав для этого все условия.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результатам повторной проверки составлен АКТ, который будет направлен вместе с фотоматериалами в Управление социальной защиты населения </w:t>
      </w:r>
      <w:proofErr w:type="spellStart"/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</w:t>
      </w:r>
      <w:proofErr w:type="spellEnd"/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Королев для принятия соответствующих мер.</w:t>
      </w:r>
    </w:p>
    <w:p w:rsidR="00534BE3" w:rsidRP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Общественная палата держит вопрос на контроле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066ED7" w:rsidRDefault="00611579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D78FC67" wp14:editId="3577D9FA">
            <wp:simplePos x="0" y="0"/>
            <wp:positionH relativeFrom="column">
              <wp:posOffset>3214370</wp:posOffset>
            </wp:positionH>
            <wp:positionV relativeFrom="paragraph">
              <wp:posOffset>176530</wp:posOffset>
            </wp:positionV>
            <wp:extent cx="1439545" cy="579120"/>
            <wp:effectExtent l="0" t="0" r="8255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EA" w:rsidRDefault="000D2DEA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2D0313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534B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едседателя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57E" w:rsidRDefault="0046557E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557E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IMG_20190517_164918_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517_164918_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IMG_20190517_164918_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517_164918_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E" w:rsidRDefault="0046557E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2160000"/>
            <wp:effectExtent l="0" t="0" r="0" b="0"/>
            <wp:docPr id="4" name="Рисунок 4" descr="C:\Users\user\Downloads\20190517_15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90517_155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5" name="Рисунок 5" descr="C:\Users\user\Downloads\20190517_15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190517_1549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0E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72ECA"/>
    <w:rsid w:val="0017645F"/>
    <w:rsid w:val="001A3A4C"/>
    <w:rsid w:val="001C2E3C"/>
    <w:rsid w:val="002D0313"/>
    <w:rsid w:val="002F10E8"/>
    <w:rsid w:val="002F6D9C"/>
    <w:rsid w:val="003635DB"/>
    <w:rsid w:val="003752DF"/>
    <w:rsid w:val="003E4939"/>
    <w:rsid w:val="003E6AC3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793A5F"/>
    <w:rsid w:val="007B241C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E112A"/>
    <w:rsid w:val="00C079CA"/>
    <w:rsid w:val="00C12B87"/>
    <w:rsid w:val="00C14166"/>
    <w:rsid w:val="00D450B7"/>
    <w:rsid w:val="00D517AB"/>
    <w:rsid w:val="00D6742D"/>
    <w:rsid w:val="00D8169B"/>
    <w:rsid w:val="00DB013B"/>
    <w:rsid w:val="00DD70B9"/>
    <w:rsid w:val="00E06028"/>
    <w:rsid w:val="00E24166"/>
    <w:rsid w:val="00EB5584"/>
    <w:rsid w:val="00ED03DB"/>
    <w:rsid w:val="00EE77CA"/>
    <w:rsid w:val="00F05A56"/>
    <w:rsid w:val="00F3352E"/>
    <w:rsid w:val="00F73336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2019-05-20T04:06:00Z</dcterms:created>
  <dcterms:modified xsi:type="dcterms:W3CDTF">2019-05-20T07:05:00Z</dcterms:modified>
</cp:coreProperties>
</file>