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681"/>
        <w:gridCol w:w="4890"/>
      </w:tblGrid>
      <w:tr w:rsidR="009727EF" w:rsidTr="00EE2743">
        <w:tc>
          <w:tcPr>
            <w:tcW w:w="5211" w:type="dxa"/>
          </w:tcPr>
          <w:p w:rsidR="009727EF" w:rsidRDefault="009727EF" w:rsidP="00EE2743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9727EF" w:rsidRDefault="009727EF" w:rsidP="00EE2743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9727EF" w:rsidRDefault="009727EF" w:rsidP="00EE274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:rsidR="009727EF" w:rsidRDefault="009727EF" w:rsidP="00A94D1F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A94D1F">
              <w:rPr>
                <w:sz w:val="24"/>
                <w:szCs w:val="24"/>
                <w:lang w:eastAsia="en-US"/>
              </w:rPr>
              <w:t xml:space="preserve">от </w:t>
            </w:r>
            <w:r w:rsidR="00A94D1F" w:rsidRPr="00A94D1F">
              <w:rPr>
                <w:sz w:val="24"/>
                <w:szCs w:val="24"/>
                <w:lang w:eastAsia="en-US"/>
              </w:rPr>
              <w:t>21.</w:t>
            </w:r>
            <w:r w:rsidR="00551E35" w:rsidRPr="00A94D1F">
              <w:rPr>
                <w:sz w:val="24"/>
                <w:szCs w:val="24"/>
                <w:lang w:eastAsia="en-US"/>
              </w:rPr>
              <w:t>08</w:t>
            </w:r>
            <w:r>
              <w:rPr>
                <w:sz w:val="24"/>
                <w:szCs w:val="24"/>
                <w:lang w:eastAsia="en-US"/>
              </w:rPr>
              <w:t>.2019 протокол №</w:t>
            </w:r>
            <w:r w:rsidR="00A94D1F">
              <w:rPr>
                <w:sz w:val="24"/>
                <w:szCs w:val="24"/>
                <w:lang w:eastAsia="en-US"/>
              </w:rPr>
              <w:t xml:space="preserve"> 1</w:t>
            </w:r>
            <w:r w:rsidR="006612E7">
              <w:rPr>
                <w:sz w:val="24"/>
                <w:szCs w:val="24"/>
                <w:lang w:eastAsia="en-US"/>
              </w:rPr>
              <w:t>8</w:t>
            </w:r>
          </w:p>
        </w:tc>
      </w:tr>
    </w:tbl>
    <w:p w:rsidR="009727EF" w:rsidRDefault="009727EF" w:rsidP="009727EF">
      <w:pPr>
        <w:pStyle w:val="2"/>
        <w:rPr>
          <w:sz w:val="24"/>
          <w:szCs w:val="24"/>
        </w:rPr>
      </w:pPr>
    </w:p>
    <w:p w:rsidR="009727EF" w:rsidRDefault="009727EF" w:rsidP="009727E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:rsidR="009727EF" w:rsidRDefault="009727EF" w:rsidP="009727E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проверки</w:t>
      </w:r>
    </w:p>
    <w:p w:rsidR="009727EF" w:rsidRPr="009727EF" w:rsidRDefault="009727EF" w:rsidP="009727EF">
      <w:pPr>
        <w:pStyle w:val="a3"/>
        <w:tabs>
          <w:tab w:val="left" w:pos="851"/>
        </w:tabs>
        <w:ind w:left="567"/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на основании плана работы Общественной палаты г.о. Королев, </w:t>
      </w:r>
      <w:r>
        <w:rPr>
          <w:sz w:val="24"/>
          <w:szCs w:val="24"/>
        </w:rPr>
        <w:br/>
      </w:r>
      <w:r w:rsidR="00801D91" w:rsidRPr="00801D91">
        <w:rPr>
          <w:b/>
          <w:sz w:val="24"/>
          <w:szCs w:val="24"/>
        </w:rPr>
        <w:t>в рамках программы «Формирования комфортной городской среды» прове</w:t>
      </w:r>
      <w:r w:rsidR="00801D91" w:rsidRPr="00801D91">
        <w:rPr>
          <w:b/>
          <w:sz w:val="24"/>
          <w:szCs w:val="24"/>
        </w:rPr>
        <w:t>ден</w:t>
      </w:r>
      <w:r w:rsidR="00801D91" w:rsidRPr="00801D91">
        <w:rPr>
          <w:b/>
          <w:sz w:val="24"/>
          <w:szCs w:val="24"/>
        </w:rPr>
        <w:t xml:space="preserve"> </w:t>
      </w:r>
      <w:bookmarkStart w:id="0" w:name="_GoBack"/>
      <w:r w:rsidR="00801D91" w:rsidRPr="00801D91">
        <w:rPr>
          <w:b/>
          <w:sz w:val="24"/>
          <w:szCs w:val="24"/>
        </w:rPr>
        <w:t>мониторинг комплексного благоустройства дворовой территории по адресу проспект Космонавтов д. №27</w:t>
      </w:r>
      <w:r w:rsidR="00801D91">
        <w:rPr>
          <w:sz w:val="24"/>
          <w:szCs w:val="24"/>
        </w:rPr>
        <w:t>.</w:t>
      </w:r>
    </w:p>
    <w:bookmarkEnd w:id="0"/>
    <w:p w:rsidR="009727EF" w:rsidRPr="00540484" w:rsidRDefault="009727EF" w:rsidP="009727EF">
      <w:pPr>
        <w:ind w:firstLine="284"/>
        <w:jc w:val="center"/>
        <w:rPr>
          <w:b/>
          <w:sz w:val="10"/>
          <w:szCs w:val="10"/>
        </w:rPr>
      </w:pPr>
    </w:p>
    <w:p w:rsidR="009727EF" w:rsidRDefault="009727EF" w:rsidP="009727EF">
      <w:pPr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551E35">
        <w:rPr>
          <w:b/>
          <w:sz w:val="24"/>
          <w:szCs w:val="24"/>
        </w:rPr>
        <w:t>1</w:t>
      </w:r>
      <w:r w:rsidR="00A94D1F">
        <w:rPr>
          <w:b/>
          <w:sz w:val="24"/>
          <w:szCs w:val="24"/>
        </w:rPr>
        <w:t>4</w:t>
      </w:r>
      <w:r w:rsidR="00551E35">
        <w:rPr>
          <w:b/>
          <w:sz w:val="24"/>
          <w:szCs w:val="24"/>
        </w:rPr>
        <w:t>.08</w:t>
      </w:r>
      <w:r>
        <w:rPr>
          <w:b/>
          <w:sz w:val="24"/>
          <w:szCs w:val="24"/>
        </w:rPr>
        <w:t>.2019г</w:t>
      </w:r>
      <w:r>
        <w:rPr>
          <w:sz w:val="24"/>
          <w:szCs w:val="24"/>
        </w:rPr>
        <w:t>.</w:t>
      </w:r>
    </w:p>
    <w:p w:rsidR="009727EF" w:rsidRDefault="009727EF" w:rsidP="009727EF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Основания для проведения общественной проверки</w:t>
      </w:r>
      <w:r w:rsidR="00551E35"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 план работы комиссии</w:t>
      </w:r>
    </w:p>
    <w:p w:rsidR="009727EF" w:rsidRDefault="009727EF" w:rsidP="009727EF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>: мониторинг</w:t>
      </w:r>
    </w:p>
    <w:p w:rsidR="009727EF" w:rsidRPr="009727EF" w:rsidRDefault="009727EF" w:rsidP="009727EF">
      <w:pPr>
        <w:pStyle w:val="a3"/>
        <w:tabs>
          <w:tab w:val="left" w:pos="851"/>
        </w:tabs>
        <w:ind w:left="426"/>
        <w:jc w:val="both"/>
        <w:rPr>
          <w:b/>
          <w:sz w:val="24"/>
          <w:szCs w:val="24"/>
        </w:rPr>
      </w:pPr>
      <w:r w:rsidRPr="006D3E28">
        <w:rPr>
          <w:sz w:val="24"/>
          <w:szCs w:val="24"/>
          <w:u w:val="single"/>
        </w:rPr>
        <w:t>Предмет общественной проверки</w:t>
      </w:r>
      <w:r w:rsidRPr="006D3E28">
        <w:rPr>
          <w:sz w:val="24"/>
          <w:szCs w:val="24"/>
        </w:rPr>
        <w:t xml:space="preserve">  -  </w:t>
      </w:r>
      <w:r w:rsidR="00551E35" w:rsidRPr="009727EF">
        <w:rPr>
          <w:b/>
          <w:sz w:val="24"/>
          <w:szCs w:val="24"/>
        </w:rPr>
        <w:t>благоустройс</w:t>
      </w:r>
      <w:r w:rsidR="00551E35">
        <w:rPr>
          <w:b/>
          <w:sz w:val="24"/>
          <w:szCs w:val="24"/>
        </w:rPr>
        <w:t>тв</w:t>
      </w:r>
      <w:r w:rsidR="00801D91">
        <w:rPr>
          <w:b/>
          <w:sz w:val="24"/>
          <w:szCs w:val="24"/>
        </w:rPr>
        <w:t>о</w:t>
      </w:r>
      <w:r w:rsidR="00551E35">
        <w:rPr>
          <w:b/>
          <w:sz w:val="24"/>
          <w:szCs w:val="24"/>
        </w:rPr>
        <w:t xml:space="preserve"> дворовой детской площадки и во дворе дома </w:t>
      </w:r>
      <w:r w:rsidR="00801D91">
        <w:rPr>
          <w:b/>
          <w:sz w:val="24"/>
          <w:szCs w:val="24"/>
        </w:rPr>
        <w:t>№</w:t>
      </w:r>
      <w:r w:rsidR="00551E35">
        <w:rPr>
          <w:b/>
          <w:sz w:val="24"/>
          <w:szCs w:val="24"/>
        </w:rPr>
        <w:t>27 по пр</w:t>
      </w:r>
      <w:r w:rsidR="00801D91">
        <w:rPr>
          <w:b/>
          <w:sz w:val="24"/>
          <w:szCs w:val="24"/>
        </w:rPr>
        <w:t>оспекту</w:t>
      </w:r>
      <w:r w:rsidR="00551E35">
        <w:rPr>
          <w:b/>
          <w:sz w:val="24"/>
          <w:szCs w:val="24"/>
        </w:rPr>
        <w:t xml:space="preserve"> Космонавтов</w:t>
      </w:r>
      <w:r w:rsidR="00801D91">
        <w:rPr>
          <w:b/>
          <w:sz w:val="24"/>
          <w:szCs w:val="24"/>
        </w:rPr>
        <w:t>.</w:t>
      </w:r>
    </w:p>
    <w:p w:rsidR="009727EF" w:rsidRDefault="009727EF" w:rsidP="009727EF">
      <w:pPr>
        <w:ind w:firstLine="425"/>
        <w:jc w:val="both"/>
        <w:rPr>
          <w:sz w:val="10"/>
          <w:szCs w:val="10"/>
        </w:rPr>
      </w:pPr>
    </w:p>
    <w:p w:rsidR="00801D91" w:rsidRDefault="00801D91" w:rsidP="00801D91">
      <w:pPr>
        <w:ind w:firstLine="425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:rsidR="00801D91" w:rsidRDefault="00801D91" w:rsidP="00801D91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Члены комиссии «По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</w:t>
      </w:r>
      <w:proofErr w:type="gramStart"/>
      <w:r>
        <w:rPr>
          <w:sz w:val="24"/>
          <w:szCs w:val="24"/>
          <w:shd w:val="clear" w:color="auto" w:fill="FFFFFF"/>
        </w:rPr>
        <w:t>.К</w:t>
      </w:r>
      <w:proofErr w:type="gramEnd"/>
      <w:r>
        <w:rPr>
          <w:sz w:val="24"/>
          <w:szCs w:val="24"/>
          <w:shd w:val="clear" w:color="auto" w:fill="FFFFFF"/>
        </w:rPr>
        <w:t xml:space="preserve">оролев: </w:t>
      </w:r>
    </w:p>
    <w:p w:rsidR="00801D91" w:rsidRDefault="00801D91" w:rsidP="00801D91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1. Белозёрова Маргарита </w:t>
      </w:r>
      <w:proofErr w:type="spellStart"/>
      <w:r>
        <w:rPr>
          <w:sz w:val="24"/>
          <w:szCs w:val="24"/>
          <w:shd w:val="clear" w:color="auto" w:fill="FFFFFF"/>
        </w:rPr>
        <w:t>Нурлаяновна</w:t>
      </w:r>
      <w:proofErr w:type="spellEnd"/>
      <w:r>
        <w:rPr>
          <w:sz w:val="24"/>
          <w:szCs w:val="24"/>
          <w:shd w:val="clear" w:color="auto" w:fill="FFFFFF"/>
        </w:rPr>
        <w:t xml:space="preserve">, - </w:t>
      </w:r>
      <w:proofErr w:type="spellStart"/>
      <w:r>
        <w:rPr>
          <w:sz w:val="24"/>
          <w:szCs w:val="24"/>
          <w:shd w:val="clear" w:color="auto" w:fill="FFFFFF"/>
        </w:rPr>
        <w:t>и.о</w:t>
      </w:r>
      <w:proofErr w:type="gramStart"/>
      <w:r>
        <w:rPr>
          <w:sz w:val="24"/>
          <w:szCs w:val="24"/>
          <w:shd w:val="clear" w:color="auto" w:fill="FFFFFF"/>
        </w:rPr>
        <w:t>.</w:t>
      </w:r>
      <w:r>
        <w:rPr>
          <w:sz w:val="24"/>
          <w:szCs w:val="24"/>
          <w:shd w:val="clear" w:color="auto" w:fill="FFFFFF"/>
        </w:rPr>
        <w:t>п</w:t>
      </w:r>
      <w:proofErr w:type="gramEnd"/>
      <w:r>
        <w:rPr>
          <w:sz w:val="24"/>
          <w:szCs w:val="24"/>
          <w:shd w:val="clear" w:color="auto" w:fill="FFFFFF"/>
        </w:rPr>
        <w:t>редседател</w:t>
      </w:r>
      <w:r>
        <w:rPr>
          <w:sz w:val="24"/>
          <w:szCs w:val="24"/>
          <w:shd w:val="clear" w:color="auto" w:fill="FFFFFF"/>
        </w:rPr>
        <w:t>я</w:t>
      </w:r>
      <w:proofErr w:type="spellEnd"/>
      <w:r>
        <w:rPr>
          <w:sz w:val="24"/>
          <w:szCs w:val="24"/>
          <w:shd w:val="clear" w:color="auto" w:fill="FFFFFF"/>
        </w:rPr>
        <w:t xml:space="preserve"> комиссии</w:t>
      </w:r>
    </w:p>
    <w:p w:rsidR="00801D91" w:rsidRDefault="00801D91" w:rsidP="00801D91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2. Якимова Варвара Владиславовна – заместитель председателя комиссии</w:t>
      </w:r>
    </w:p>
    <w:p w:rsidR="00801D91" w:rsidRDefault="00801D91" w:rsidP="00801D91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6. Джобава Зураб Вахтангович – консультант-эксперт </w:t>
      </w:r>
    </w:p>
    <w:p w:rsidR="00A94D1F" w:rsidRDefault="00A94D1F" w:rsidP="009727EF">
      <w:pPr>
        <w:ind w:firstLine="425"/>
        <w:jc w:val="both"/>
        <w:rPr>
          <w:sz w:val="24"/>
          <w:szCs w:val="24"/>
          <w:u w:val="single"/>
        </w:rPr>
      </w:pPr>
    </w:p>
    <w:p w:rsidR="00801D91" w:rsidRDefault="00801D91" w:rsidP="00801D91">
      <w:pPr>
        <w:ind w:firstLine="425"/>
        <w:jc w:val="both"/>
        <w:rPr>
          <w:sz w:val="24"/>
          <w:szCs w:val="24"/>
          <w:u w:val="single"/>
          <w:shd w:val="clear" w:color="auto" w:fill="FFFFFF"/>
        </w:rPr>
      </w:pPr>
      <w:r>
        <w:rPr>
          <w:sz w:val="24"/>
          <w:szCs w:val="24"/>
          <w:u w:val="single"/>
          <w:shd w:val="clear" w:color="auto" w:fill="FFFFFF"/>
        </w:rPr>
        <w:t>Группа общественного контроля провела визуальный осмотр</w:t>
      </w:r>
      <w:r w:rsidRPr="00D3278B">
        <w:rPr>
          <w:sz w:val="24"/>
          <w:szCs w:val="24"/>
          <w:shd w:val="clear" w:color="auto" w:fill="FFFFFF"/>
        </w:rPr>
        <w:t xml:space="preserve"> </w:t>
      </w:r>
      <w:r w:rsidRPr="009727EF">
        <w:rPr>
          <w:b/>
          <w:sz w:val="24"/>
          <w:szCs w:val="24"/>
        </w:rPr>
        <w:t>благоустройс</w:t>
      </w:r>
      <w:r>
        <w:rPr>
          <w:b/>
          <w:sz w:val="24"/>
          <w:szCs w:val="24"/>
        </w:rPr>
        <w:t xml:space="preserve">тва дворовой детской площадки и установки зоны </w:t>
      </w:r>
      <w:proofErr w:type="spellStart"/>
      <w:r>
        <w:rPr>
          <w:b/>
          <w:sz w:val="24"/>
          <w:szCs w:val="24"/>
        </w:rPr>
        <w:t>воркаут</w:t>
      </w:r>
      <w:proofErr w:type="spellEnd"/>
      <w:r>
        <w:rPr>
          <w:b/>
          <w:sz w:val="24"/>
          <w:szCs w:val="24"/>
        </w:rPr>
        <w:t xml:space="preserve"> </w:t>
      </w:r>
    </w:p>
    <w:p w:rsidR="00801D91" w:rsidRDefault="00801D91" w:rsidP="009727EF">
      <w:pPr>
        <w:ind w:firstLine="425"/>
        <w:jc w:val="both"/>
        <w:rPr>
          <w:sz w:val="24"/>
          <w:szCs w:val="24"/>
          <w:u w:val="single"/>
        </w:rPr>
      </w:pPr>
    </w:p>
    <w:p w:rsidR="00801D91" w:rsidRPr="00801D91" w:rsidRDefault="00A94D1F" w:rsidP="009727EF">
      <w:pPr>
        <w:ind w:firstLine="425"/>
        <w:jc w:val="both"/>
        <w:rPr>
          <w:sz w:val="24"/>
          <w:szCs w:val="24"/>
          <w:u w:val="single"/>
        </w:rPr>
      </w:pPr>
      <w:r w:rsidRPr="00801D91">
        <w:rPr>
          <w:sz w:val="24"/>
          <w:szCs w:val="24"/>
          <w:u w:val="single"/>
        </w:rPr>
        <w:t>Мониторинг показал:</w:t>
      </w:r>
    </w:p>
    <w:p w:rsidR="00A94D1F" w:rsidRDefault="00A94D1F" w:rsidP="009727EF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территория превращена в функциональное дворовое пространство, на котором установлены новые игровые и спортивные формы детского городка, создана комфортная среда для маленьких жителей. Площадка имеет современный дизайн и яркое оформление, покрыта специальным резиновым покрытием, установлены новые скамейки, расставлены урны для мелкого мусора, оборудована такими элементами и конструкциями как горки и лесенки, карусели и качели, домики и др. игровые конструкции, соответствующие ГОСТ и СНиП. Детская игровая площадка совмещена с </w:t>
      </w:r>
      <w:proofErr w:type="spellStart"/>
      <w:r>
        <w:rPr>
          <w:sz w:val="24"/>
          <w:szCs w:val="24"/>
        </w:rPr>
        <w:t>воркаут</w:t>
      </w:r>
      <w:proofErr w:type="spellEnd"/>
      <w:r>
        <w:rPr>
          <w:sz w:val="24"/>
          <w:szCs w:val="24"/>
        </w:rPr>
        <w:t>-площадкой, на которой уличные тренажеры исправно функционируют и соответствуют требованиям безопасности.</w:t>
      </w:r>
    </w:p>
    <w:p w:rsidR="00801D91" w:rsidRDefault="00A94D1F" w:rsidP="009727EF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Территория комплекса отделена от общедомовой территории ограждением. Общее благоустройство заканчивается разбивкой газонов и клумб. По периметру площадки созданы </w:t>
      </w:r>
      <w:r w:rsidR="00B20D02">
        <w:rPr>
          <w:sz w:val="24"/>
          <w:szCs w:val="24"/>
        </w:rPr>
        <w:t xml:space="preserve">пешеходные </w:t>
      </w:r>
      <w:r>
        <w:rPr>
          <w:sz w:val="24"/>
          <w:szCs w:val="24"/>
        </w:rPr>
        <w:t xml:space="preserve">дорожки. </w:t>
      </w:r>
    </w:p>
    <w:p w:rsidR="00623800" w:rsidRPr="00801D91" w:rsidRDefault="00A94D1F" w:rsidP="00801D91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</w:rPr>
        <w:t>Жители довольны и новым видом двора и качеством работ</w:t>
      </w:r>
      <w:r w:rsidR="00801D91">
        <w:rPr>
          <w:sz w:val="24"/>
          <w:szCs w:val="24"/>
        </w:rPr>
        <w:t xml:space="preserve"> и выражают благодарность Администрации города и </w:t>
      </w:r>
      <w:r w:rsidR="009727EF" w:rsidRPr="00801D91">
        <w:rPr>
          <w:sz w:val="24"/>
          <w:szCs w:val="24"/>
        </w:rPr>
        <w:t>Кудряшов</w:t>
      </w:r>
      <w:r w:rsidR="00801D91" w:rsidRPr="00801D91">
        <w:rPr>
          <w:sz w:val="24"/>
          <w:szCs w:val="24"/>
        </w:rPr>
        <w:t>у</w:t>
      </w:r>
      <w:r w:rsidR="009727EF" w:rsidRPr="00801D91">
        <w:rPr>
          <w:sz w:val="24"/>
          <w:szCs w:val="24"/>
        </w:rPr>
        <w:t xml:space="preserve"> Кирилл</w:t>
      </w:r>
      <w:r w:rsidR="00801D91" w:rsidRPr="00801D91">
        <w:rPr>
          <w:sz w:val="24"/>
          <w:szCs w:val="24"/>
        </w:rPr>
        <w:t>у</w:t>
      </w:r>
      <w:r w:rsidR="009727EF" w:rsidRPr="00801D91">
        <w:rPr>
          <w:sz w:val="24"/>
          <w:szCs w:val="24"/>
        </w:rPr>
        <w:t xml:space="preserve"> Дмитриевич</w:t>
      </w:r>
      <w:r w:rsidR="00801D91" w:rsidRPr="00801D91">
        <w:rPr>
          <w:sz w:val="24"/>
          <w:szCs w:val="24"/>
        </w:rPr>
        <w:t>у</w:t>
      </w:r>
      <w:r w:rsidR="009727EF" w:rsidRPr="00801D91">
        <w:rPr>
          <w:sz w:val="24"/>
          <w:szCs w:val="24"/>
        </w:rPr>
        <w:t xml:space="preserve"> - директор</w:t>
      </w:r>
      <w:r w:rsidR="00801D91" w:rsidRPr="00801D91">
        <w:rPr>
          <w:sz w:val="24"/>
          <w:szCs w:val="24"/>
        </w:rPr>
        <w:t>у</w:t>
      </w:r>
      <w:r w:rsidR="009727EF" w:rsidRPr="00801D91">
        <w:rPr>
          <w:sz w:val="24"/>
          <w:szCs w:val="24"/>
        </w:rPr>
        <w:t xml:space="preserve"> Муниципально</w:t>
      </w:r>
      <w:r w:rsidR="00801D91" w:rsidRPr="00801D91">
        <w:rPr>
          <w:sz w:val="24"/>
          <w:szCs w:val="24"/>
        </w:rPr>
        <w:t>го</w:t>
      </w:r>
      <w:r w:rsidR="009727EF" w:rsidRPr="00801D91">
        <w:rPr>
          <w:sz w:val="24"/>
          <w:szCs w:val="24"/>
        </w:rPr>
        <w:t xml:space="preserve"> бюджетно</w:t>
      </w:r>
      <w:r w:rsidR="00801D91" w:rsidRPr="00801D91">
        <w:rPr>
          <w:sz w:val="24"/>
          <w:szCs w:val="24"/>
        </w:rPr>
        <w:t>го</w:t>
      </w:r>
      <w:r w:rsidR="009727EF" w:rsidRPr="00801D91">
        <w:rPr>
          <w:sz w:val="24"/>
          <w:szCs w:val="24"/>
        </w:rPr>
        <w:t xml:space="preserve"> учреждени</w:t>
      </w:r>
      <w:r w:rsidR="00801D91" w:rsidRPr="00801D91">
        <w:rPr>
          <w:sz w:val="24"/>
          <w:szCs w:val="24"/>
        </w:rPr>
        <w:t>я</w:t>
      </w:r>
      <w:r w:rsidR="009727EF" w:rsidRPr="00801D91">
        <w:rPr>
          <w:sz w:val="24"/>
          <w:szCs w:val="24"/>
        </w:rPr>
        <w:t xml:space="preserve"> </w:t>
      </w:r>
      <w:proofErr w:type="spellStart"/>
      <w:r w:rsidR="009727EF" w:rsidRPr="00801D91">
        <w:rPr>
          <w:sz w:val="24"/>
          <w:szCs w:val="24"/>
        </w:rPr>
        <w:t>г.о</w:t>
      </w:r>
      <w:proofErr w:type="gramStart"/>
      <w:r w:rsidR="009727EF" w:rsidRPr="00801D91">
        <w:rPr>
          <w:sz w:val="24"/>
          <w:szCs w:val="24"/>
        </w:rPr>
        <w:t>.К</w:t>
      </w:r>
      <w:proofErr w:type="gramEnd"/>
      <w:r w:rsidR="009727EF" w:rsidRPr="00801D91">
        <w:rPr>
          <w:sz w:val="24"/>
          <w:szCs w:val="24"/>
        </w:rPr>
        <w:t>оролёв</w:t>
      </w:r>
      <w:proofErr w:type="spellEnd"/>
      <w:r w:rsidR="009727EF" w:rsidRPr="00801D91">
        <w:rPr>
          <w:sz w:val="24"/>
          <w:szCs w:val="24"/>
        </w:rPr>
        <w:t xml:space="preserve"> Московской обл. по комплексному содержанию объектов дорожного хозяйства и благоустройству "</w:t>
      </w:r>
      <w:proofErr w:type="spellStart"/>
      <w:r w:rsidR="009727EF" w:rsidRPr="00801D91">
        <w:rPr>
          <w:sz w:val="24"/>
          <w:szCs w:val="24"/>
        </w:rPr>
        <w:t>Автобытдор</w:t>
      </w:r>
      <w:proofErr w:type="spellEnd"/>
      <w:r w:rsidR="009727EF" w:rsidRPr="00801D91">
        <w:rPr>
          <w:sz w:val="24"/>
          <w:szCs w:val="24"/>
        </w:rPr>
        <w:t>"</w:t>
      </w:r>
    </w:p>
    <w:p w:rsidR="009727EF" w:rsidRPr="00AC09D7" w:rsidRDefault="00801D91" w:rsidP="009727EF">
      <w:pPr>
        <w:pStyle w:val="a3"/>
        <w:ind w:left="861"/>
        <w:jc w:val="both"/>
        <w:rPr>
          <w:color w:val="222222"/>
          <w:sz w:val="24"/>
          <w:szCs w:val="24"/>
          <w:shd w:val="clear" w:color="auto" w:fill="FFFFFF"/>
        </w:rPr>
      </w:pPr>
      <w:r w:rsidRPr="00672776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C1A6BBF" wp14:editId="0CA455FB">
            <wp:simplePos x="0" y="0"/>
            <wp:positionH relativeFrom="column">
              <wp:posOffset>3498850</wp:posOffset>
            </wp:positionH>
            <wp:positionV relativeFrom="paragraph">
              <wp:posOffset>79375</wp:posOffset>
            </wp:positionV>
            <wp:extent cx="1036320" cy="467995"/>
            <wp:effectExtent l="0" t="0" r="0" b="0"/>
            <wp:wrapNone/>
            <wp:docPr id="2" name="Рисунок 2" descr="C:\Users\пользователь\Downloads\IMG-2019052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-20190524-WA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8" t="60384" r="16100" b="13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850"/>
        <w:gridCol w:w="2977"/>
      </w:tblGrid>
      <w:tr w:rsidR="00801D91" w:rsidTr="00801D91">
        <w:tc>
          <w:tcPr>
            <w:tcW w:w="5637" w:type="dxa"/>
          </w:tcPr>
          <w:p w:rsidR="00801D91" w:rsidRDefault="00801D91" w:rsidP="00801D91">
            <w:pPr>
              <w:rPr>
                <w:color w:val="222222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И.о</w:t>
            </w:r>
            <w:proofErr w:type="spellEnd"/>
            <w:r>
              <w:rPr>
                <w:b/>
                <w:sz w:val="24"/>
                <w:szCs w:val="24"/>
                <w:lang w:eastAsia="en-US"/>
              </w:rPr>
              <w:t>. председателя комиссии</w:t>
            </w:r>
            <w:r>
              <w:rPr>
                <w:sz w:val="24"/>
                <w:szCs w:val="24"/>
                <w:lang w:eastAsia="en-US"/>
              </w:rPr>
              <w:t xml:space="preserve"> «п</w:t>
            </w:r>
            <w:r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>
              <w:rPr>
                <w:sz w:val="24"/>
                <w:szCs w:val="24"/>
                <w:shd w:val="clear" w:color="auto" w:fill="FFFFFF"/>
                <w:lang w:eastAsia="en-US"/>
              </w:rPr>
              <w:t>г.о</w:t>
            </w:r>
            <w:proofErr w:type="gramStart"/>
            <w:r>
              <w:rPr>
                <w:sz w:val="24"/>
                <w:szCs w:val="24"/>
                <w:shd w:val="clear" w:color="auto" w:fill="FFFFFF"/>
                <w:lang w:eastAsia="en-US"/>
              </w:rPr>
              <w:t>.К</w:t>
            </w:r>
            <w:proofErr w:type="gramEnd"/>
            <w:r>
              <w:rPr>
                <w:sz w:val="24"/>
                <w:szCs w:val="24"/>
                <w:shd w:val="clear" w:color="auto" w:fill="FFFFFF"/>
                <w:lang w:eastAsia="en-US"/>
              </w:rPr>
              <w:t>оролев</w:t>
            </w:r>
            <w:proofErr w:type="spellEnd"/>
          </w:p>
        </w:tc>
        <w:tc>
          <w:tcPr>
            <w:tcW w:w="850" w:type="dxa"/>
          </w:tcPr>
          <w:p w:rsidR="00801D91" w:rsidRDefault="00801D91" w:rsidP="009727EF">
            <w:pPr>
              <w:jc w:val="both"/>
              <w:rPr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:rsidR="00801D91" w:rsidRDefault="00801D91" w:rsidP="00801D91">
            <w:pPr>
              <w:jc w:val="right"/>
              <w:rPr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lang w:eastAsia="en-US"/>
              </w:rPr>
              <w:t xml:space="preserve">Белозерова </w:t>
            </w:r>
            <w:r>
              <w:rPr>
                <w:sz w:val="24"/>
                <w:szCs w:val="24"/>
                <w:lang w:eastAsia="en-US"/>
              </w:rPr>
              <w:t>М.Н.</w:t>
            </w:r>
          </w:p>
        </w:tc>
      </w:tr>
    </w:tbl>
    <w:p w:rsidR="009727EF" w:rsidRDefault="009727EF" w:rsidP="009727EF">
      <w:pPr>
        <w:ind w:firstLine="426"/>
        <w:jc w:val="both"/>
        <w:rPr>
          <w:color w:val="222222"/>
          <w:sz w:val="24"/>
          <w:szCs w:val="24"/>
          <w:shd w:val="clear" w:color="auto" w:fill="FFFFFF"/>
        </w:rPr>
      </w:pPr>
    </w:p>
    <w:p w:rsidR="009727EF" w:rsidRDefault="009727EF" w:rsidP="009727EF">
      <w:pPr>
        <w:ind w:left="8505"/>
        <w:jc w:val="both"/>
        <w:rPr>
          <w:sz w:val="24"/>
          <w:szCs w:val="24"/>
          <w:shd w:val="clear" w:color="auto" w:fill="FFFFFF"/>
        </w:rPr>
      </w:pPr>
    </w:p>
    <w:p w:rsidR="009727EF" w:rsidRDefault="009727EF" w:rsidP="009727EF">
      <w:pPr>
        <w:ind w:left="9072"/>
        <w:rPr>
          <w:sz w:val="24"/>
          <w:szCs w:val="24"/>
        </w:rPr>
      </w:pPr>
    </w:p>
    <w:p w:rsidR="009727EF" w:rsidRDefault="009727EF" w:rsidP="009727EF">
      <w:pPr>
        <w:ind w:left="9072"/>
        <w:rPr>
          <w:sz w:val="24"/>
          <w:szCs w:val="24"/>
        </w:rPr>
      </w:pPr>
    </w:p>
    <w:p w:rsidR="00F53ECF" w:rsidRDefault="00260B35" w:rsidP="00801D9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6C54497" wp14:editId="08E5573C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1D91"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</w:rPr>
        <w:drawing>
          <wp:inline distT="0" distB="0" distL="0" distR="0" wp14:anchorId="60DB677B" wp14:editId="5C1DB2C6">
            <wp:extent cx="2880000" cy="2160000"/>
            <wp:effectExtent l="0" t="0" r="0" b="0"/>
            <wp:docPr id="4" name="Рисунок 4" descr="C:\Users\dzhobava\Downloads\IMG_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zhobava\Downloads\IMG_3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D91" w:rsidRDefault="00801D91" w:rsidP="00801D91">
      <w:pPr>
        <w:rPr>
          <w:b/>
          <w:sz w:val="28"/>
          <w:szCs w:val="28"/>
        </w:rPr>
      </w:pPr>
    </w:p>
    <w:p w:rsidR="00260B35" w:rsidRDefault="00260B35" w:rsidP="00AE098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880000" cy="2160000"/>
            <wp:effectExtent l="0" t="0" r="0" b="0"/>
            <wp:docPr id="5" name="Рисунок 5" descr="C:\Users\dzhobava\Downloads\IMG_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zhobava\Downloads\IMG_31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B35" w:rsidRPr="00260B35" w:rsidRDefault="00260B35" w:rsidP="00260B35">
      <w:pPr>
        <w:rPr>
          <w:sz w:val="28"/>
          <w:szCs w:val="28"/>
        </w:rPr>
      </w:pPr>
    </w:p>
    <w:p w:rsidR="00260B35" w:rsidRDefault="00260B35" w:rsidP="00260B35">
      <w:pPr>
        <w:rPr>
          <w:sz w:val="28"/>
          <w:szCs w:val="28"/>
        </w:rPr>
      </w:pPr>
    </w:p>
    <w:p w:rsidR="00956AC5" w:rsidRPr="00260B35" w:rsidRDefault="00260B35" w:rsidP="00260B35">
      <w:pPr>
        <w:tabs>
          <w:tab w:val="left" w:pos="453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noProof/>
          <w:sz w:val="28"/>
          <w:szCs w:val="28"/>
        </w:rPr>
        <w:drawing>
          <wp:inline distT="0" distB="0" distL="0" distR="0">
            <wp:extent cx="6840220" cy="5132170"/>
            <wp:effectExtent l="19050" t="0" r="0" b="0"/>
            <wp:docPr id="6" name="Рисунок 6" descr="C:\Users\dzhobava\Downloads\IMG_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zhobava\Downloads\IMG_3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6AC5" w:rsidRPr="00260B35" w:rsidSect="00A94D1F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A170B1"/>
    <w:multiLevelType w:val="hybridMultilevel"/>
    <w:tmpl w:val="7E1C61BE"/>
    <w:lvl w:ilvl="0" w:tplc="C18ED5E0">
      <w:start w:val="1"/>
      <w:numFmt w:val="decimal"/>
      <w:lvlText w:val="%1."/>
      <w:lvlJc w:val="left"/>
      <w:pPr>
        <w:ind w:left="172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7EF"/>
    <w:rsid w:val="00021081"/>
    <w:rsid w:val="00043A25"/>
    <w:rsid w:val="00070880"/>
    <w:rsid w:val="000D0050"/>
    <w:rsid w:val="000D21BC"/>
    <w:rsid w:val="00132719"/>
    <w:rsid w:val="00163CF5"/>
    <w:rsid w:val="00174E6D"/>
    <w:rsid w:val="001812C8"/>
    <w:rsid w:val="001B5CE0"/>
    <w:rsid w:val="002249B7"/>
    <w:rsid w:val="002449DD"/>
    <w:rsid w:val="00260B35"/>
    <w:rsid w:val="002C4FA7"/>
    <w:rsid w:val="002D03E1"/>
    <w:rsid w:val="002D4F71"/>
    <w:rsid w:val="00326320"/>
    <w:rsid w:val="0033407A"/>
    <w:rsid w:val="00334536"/>
    <w:rsid w:val="003474DF"/>
    <w:rsid w:val="00456ADB"/>
    <w:rsid w:val="00480D7D"/>
    <w:rsid w:val="004E52FE"/>
    <w:rsid w:val="004F1066"/>
    <w:rsid w:val="005225DF"/>
    <w:rsid w:val="00535573"/>
    <w:rsid w:val="00551E35"/>
    <w:rsid w:val="0059250A"/>
    <w:rsid w:val="005972CD"/>
    <w:rsid w:val="005A72E4"/>
    <w:rsid w:val="005B07A4"/>
    <w:rsid w:val="005C3EBC"/>
    <w:rsid w:val="0062102F"/>
    <w:rsid w:val="00623800"/>
    <w:rsid w:val="006612E7"/>
    <w:rsid w:val="006936AD"/>
    <w:rsid w:val="00760D7B"/>
    <w:rsid w:val="007F44F0"/>
    <w:rsid w:val="00801D91"/>
    <w:rsid w:val="008130DC"/>
    <w:rsid w:val="00830AF5"/>
    <w:rsid w:val="00834D7A"/>
    <w:rsid w:val="00835291"/>
    <w:rsid w:val="008A0997"/>
    <w:rsid w:val="008E72A7"/>
    <w:rsid w:val="008E7DFC"/>
    <w:rsid w:val="00956AC5"/>
    <w:rsid w:val="009727EF"/>
    <w:rsid w:val="00A857E2"/>
    <w:rsid w:val="00A94D1F"/>
    <w:rsid w:val="00AA5A73"/>
    <w:rsid w:val="00AE098E"/>
    <w:rsid w:val="00B20D02"/>
    <w:rsid w:val="00B234CF"/>
    <w:rsid w:val="00BC7049"/>
    <w:rsid w:val="00C001A5"/>
    <w:rsid w:val="00C025F0"/>
    <w:rsid w:val="00C11A3A"/>
    <w:rsid w:val="00C546F1"/>
    <w:rsid w:val="00C62A60"/>
    <w:rsid w:val="00C73B16"/>
    <w:rsid w:val="00CF728E"/>
    <w:rsid w:val="00E23947"/>
    <w:rsid w:val="00E77276"/>
    <w:rsid w:val="00EA37D3"/>
    <w:rsid w:val="00EC3161"/>
    <w:rsid w:val="00F23C96"/>
    <w:rsid w:val="00F53ECF"/>
    <w:rsid w:val="00F773C5"/>
    <w:rsid w:val="00FE33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7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9727EF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727E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9727EF"/>
    <w:pPr>
      <w:ind w:left="720"/>
      <w:contextualSpacing/>
    </w:pPr>
    <w:rPr>
      <w:rFonts w:eastAsiaTheme="minorEastAsia"/>
    </w:rPr>
  </w:style>
  <w:style w:type="table" w:styleId="a4">
    <w:name w:val="Table Grid"/>
    <w:basedOn w:val="a1"/>
    <w:uiPriority w:val="59"/>
    <w:rsid w:val="009727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Emphasis"/>
    <w:basedOn w:val="a0"/>
    <w:uiPriority w:val="20"/>
    <w:qFormat/>
    <w:rsid w:val="009727E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F44F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44F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7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9727EF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727E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9727EF"/>
    <w:pPr>
      <w:ind w:left="720"/>
      <w:contextualSpacing/>
    </w:pPr>
    <w:rPr>
      <w:rFonts w:eastAsiaTheme="minorEastAsia"/>
    </w:rPr>
  </w:style>
  <w:style w:type="table" w:styleId="a4">
    <w:name w:val="Table Grid"/>
    <w:basedOn w:val="a1"/>
    <w:uiPriority w:val="59"/>
    <w:rsid w:val="009727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Emphasis"/>
    <w:basedOn w:val="a0"/>
    <w:uiPriority w:val="20"/>
    <w:qFormat/>
    <w:rsid w:val="009727E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F44F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44F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398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2019-08-15T14:09:00Z</cp:lastPrinted>
  <dcterms:created xsi:type="dcterms:W3CDTF">2019-08-15T14:38:00Z</dcterms:created>
  <dcterms:modified xsi:type="dcterms:W3CDTF">2019-08-15T14:38:00Z</dcterms:modified>
</cp:coreProperties>
</file>