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E60E5B">
            <w:pPr>
              <w:pStyle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E6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E60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0E5B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E60E5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E60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E60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8B7207" w:rsidRDefault="008B7207" w:rsidP="00E60E5B">
      <w:pPr>
        <w:pStyle w:val="a3"/>
        <w:tabs>
          <w:tab w:val="left" w:pos="851"/>
        </w:tabs>
        <w:ind w:left="567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</w:t>
      </w:r>
      <w:r w:rsidR="00032953">
        <w:rPr>
          <w:color w:val="222222"/>
          <w:sz w:val="24"/>
          <w:szCs w:val="24"/>
          <w:shd w:val="clear" w:color="auto" w:fill="FFFFFF"/>
        </w:rPr>
        <w:t xml:space="preserve">ого контроля, </w:t>
      </w:r>
      <w:r w:rsidR="00032953"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="00032953" w:rsidRPr="00032953">
        <w:rPr>
          <w:b/>
          <w:color w:val="222222"/>
          <w:sz w:val="24"/>
          <w:szCs w:val="24"/>
          <w:shd w:val="clear" w:color="auto" w:fill="FFFFFF"/>
        </w:rPr>
        <w:t>новой</w:t>
      </w:r>
      <w:r w:rsidR="00032953">
        <w:rPr>
          <w:color w:val="222222"/>
          <w:sz w:val="24"/>
          <w:szCs w:val="24"/>
          <w:shd w:val="clear" w:color="auto" w:fill="FFFFFF"/>
        </w:rPr>
        <w:t xml:space="preserve">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детской площадки</w:t>
      </w:r>
      <w:r w:rsidR="004A1E5E" w:rsidRPr="004A1E5E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32953">
        <w:rPr>
          <w:b/>
          <w:bCs/>
          <w:color w:val="222222"/>
          <w:sz w:val="24"/>
          <w:szCs w:val="24"/>
          <w:shd w:val="clear" w:color="auto" w:fill="FFFFFF"/>
        </w:rPr>
        <w:t>у д. 21 по ул. Школьная</w:t>
      </w:r>
      <w:r w:rsidR="009905F0">
        <w:rPr>
          <w:b/>
          <w:bCs/>
          <w:color w:val="222222"/>
          <w:sz w:val="24"/>
          <w:szCs w:val="24"/>
          <w:shd w:val="clear" w:color="auto" w:fill="FFFFFF"/>
        </w:rPr>
        <w:t xml:space="preserve"> (мкр.</w:t>
      </w:r>
      <w:proofErr w:type="gramEnd"/>
      <w:r w:rsidR="009905F0">
        <w:rPr>
          <w:b/>
          <w:bCs/>
          <w:color w:val="222222"/>
          <w:sz w:val="24"/>
          <w:szCs w:val="24"/>
          <w:shd w:val="clear" w:color="auto" w:fill="FFFFFF"/>
        </w:rPr>
        <w:t xml:space="preserve"> Болшево)</w:t>
      </w:r>
    </w:p>
    <w:p w:rsidR="00032953" w:rsidRDefault="00032953" w:rsidP="008B7207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14.07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по обращениям граждан; план </w:t>
      </w:r>
      <w:r w:rsidR="00032953">
        <w:rPr>
          <w:rFonts w:ascii="Times New Roman" w:hAnsi="Times New Roman" w:cs="Times New Roman"/>
          <w:iCs/>
          <w:sz w:val="24"/>
          <w:szCs w:val="24"/>
        </w:rPr>
        <w:t>строительства детских площадок в г.о. Королёв на 2019 год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665095">
        <w:rPr>
          <w:b/>
          <w:bCs/>
          <w:color w:val="222222"/>
          <w:sz w:val="24"/>
          <w:szCs w:val="24"/>
          <w:shd w:val="clear" w:color="auto" w:fill="FFFFFF"/>
        </w:rPr>
        <w:t xml:space="preserve">новая детская </w:t>
      </w:r>
      <w:r w:rsidR="00032953">
        <w:rPr>
          <w:b/>
          <w:bCs/>
          <w:color w:val="222222"/>
          <w:sz w:val="24"/>
          <w:szCs w:val="24"/>
          <w:shd w:val="clear" w:color="auto" w:fill="FFFFFF"/>
        </w:rPr>
        <w:t>площадка</w:t>
      </w:r>
      <w:r w:rsidR="00AD4679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32953">
        <w:rPr>
          <w:b/>
          <w:bCs/>
          <w:color w:val="222222"/>
          <w:sz w:val="24"/>
          <w:szCs w:val="24"/>
          <w:shd w:val="clear" w:color="auto" w:fill="FFFFFF"/>
        </w:rPr>
        <w:t>у д. 21 по ул. Школьная</w:t>
      </w:r>
      <w:r w:rsidR="009905F0">
        <w:rPr>
          <w:b/>
          <w:bCs/>
          <w:color w:val="222222"/>
          <w:sz w:val="24"/>
          <w:szCs w:val="24"/>
          <w:shd w:val="clear" w:color="auto" w:fill="FFFFFF"/>
        </w:rPr>
        <w:t xml:space="preserve"> (мкр.</w:t>
      </w:r>
      <w:proofErr w:type="gramEnd"/>
      <w:r w:rsidR="009905F0">
        <w:rPr>
          <w:b/>
          <w:bCs/>
          <w:color w:val="222222"/>
          <w:sz w:val="24"/>
          <w:szCs w:val="24"/>
          <w:shd w:val="clear" w:color="auto" w:fill="FFFFFF"/>
        </w:rPr>
        <w:t xml:space="preserve"> Болшево)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E60E5B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8B7207" w:rsidRDefault="005E2E4F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Якимова Варвара Владиславовна</w:t>
      </w:r>
      <w:r w:rsidR="008B7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="008B7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член комиссии</w:t>
      </w:r>
    </w:p>
    <w:p w:rsidR="008B7207" w:rsidRDefault="004A1E5E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FF5210">
        <w:rPr>
          <w:rFonts w:ascii="Times New Roman" w:hAnsi="Times New Roman" w:cs="Times New Roman"/>
          <w:iCs/>
          <w:sz w:val="24"/>
          <w:szCs w:val="24"/>
        </w:rPr>
        <w:t>. Журавлев Николай Николаевич – 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9B274D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="009905F0">
        <w:rPr>
          <w:sz w:val="24"/>
          <w:szCs w:val="24"/>
          <w:shd w:val="clear" w:color="auto" w:fill="FFFFFF"/>
        </w:rPr>
        <w:t xml:space="preserve"> новой </w:t>
      </w:r>
      <w:r w:rsidR="00090AE4">
        <w:rPr>
          <w:b/>
          <w:bCs/>
          <w:color w:val="222222"/>
          <w:sz w:val="24"/>
          <w:szCs w:val="24"/>
          <w:shd w:val="clear" w:color="auto" w:fill="FFFFFF"/>
        </w:rPr>
        <w:t>детской площадки</w:t>
      </w:r>
      <w:r w:rsidR="00AD4679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905F0">
        <w:rPr>
          <w:b/>
          <w:bCs/>
          <w:color w:val="222222"/>
          <w:sz w:val="24"/>
          <w:szCs w:val="24"/>
          <w:shd w:val="clear" w:color="auto" w:fill="FFFFFF"/>
        </w:rPr>
        <w:t>у д. 21 по ул. Школьная (мкр.</w:t>
      </w:r>
      <w:proofErr w:type="gramEnd"/>
      <w:r w:rsidR="009905F0">
        <w:rPr>
          <w:b/>
          <w:bCs/>
          <w:color w:val="222222"/>
          <w:sz w:val="24"/>
          <w:szCs w:val="24"/>
          <w:shd w:val="clear" w:color="auto" w:fill="FFFFFF"/>
        </w:rPr>
        <w:t xml:space="preserve"> Болшево) </w:t>
      </w:r>
    </w:p>
    <w:p w:rsidR="009B274D" w:rsidRPr="00E651DE" w:rsidRDefault="009B274D" w:rsidP="009B274D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</w:p>
    <w:p w:rsidR="00E60E5B" w:rsidRPr="00E60E5B" w:rsidRDefault="00E60E5B" w:rsidP="00A030BD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 w:rsidRPr="00E60E5B">
        <w:rPr>
          <w:sz w:val="24"/>
          <w:szCs w:val="24"/>
        </w:rPr>
        <w:t>на данной территории создана новая детская игровая площадка, установлены антивандальные безопасные горки, качели, карусели, соответствующие ГОСТ и СНиП.</w:t>
      </w:r>
    </w:p>
    <w:p w:rsidR="00E60E5B" w:rsidRDefault="00E60E5B" w:rsidP="00E60E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Pr="00E60E5B">
        <w:rPr>
          <w:sz w:val="24"/>
          <w:szCs w:val="24"/>
        </w:rPr>
        <w:t>ерритория детской площадки отделена от общедомовой части декоративным ограждением,</w:t>
      </w:r>
    </w:p>
    <w:p w:rsidR="00E60E5B" w:rsidRDefault="00E60E5B" w:rsidP="00E60E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0E5B">
        <w:rPr>
          <w:sz w:val="24"/>
          <w:szCs w:val="24"/>
        </w:rPr>
        <w:t xml:space="preserve">установлены новые скамейки, </w:t>
      </w:r>
    </w:p>
    <w:p w:rsidR="00E60E5B" w:rsidRPr="00E60E5B" w:rsidRDefault="00E60E5B" w:rsidP="00E60E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0E5B">
        <w:rPr>
          <w:sz w:val="24"/>
          <w:szCs w:val="24"/>
        </w:rPr>
        <w:t>имеются урны для мелкого мусора, которые расставлены в соответствии с санитарными правилами.</w:t>
      </w:r>
    </w:p>
    <w:p w:rsidR="004B78E7" w:rsidRDefault="004B78E7" w:rsidP="0016232C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Имеется в наличии стенд с указанием правил пользования детской площадкой.</w:t>
      </w:r>
    </w:p>
    <w:p w:rsidR="00FF5210" w:rsidRDefault="009905F0" w:rsidP="0016232C">
      <w:pPr>
        <w:pStyle w:val="a3"/>
        <w:numPr>
          <w:ilvl w:val="0"/>
          <w:numId w:val="1"/>
        </w:numPr>
        <w:ind w:left="0"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Освещение детской площадки соответствует</w:t>
      </w:r>
      <w:r w:rsidR="00A24525">
        <w:rPr>
          <w:iCs/>
          <w:sz w:val="24"/>
          <w:szCs w:val="24"/>
        </w:rPr>
        <w:t xml:space="preserve"> требованиям обустройства детских площадок на придомовых территориях.</w:t>
      </w:r>
    </w:p>
    <w:p w:rsidR="00A24525" w:rsidRDefault="00A24525" w:rsidP="00A24525">
      <w:pPr>
        <w:jc w:val="both"/>
        <w:rPr>
          <w:iCs/>
          <w:sz w:val="24"/>
          <w:szCs w:val="24"/>
        </w:rPr>
      </w:pPr>
    </w:p>
    <w:p w:rsidR="004B78E7" w:rsidRDefault="008B7207" w:rsidP="008B7207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  <w:r w:rsidRPr="004F46F6">
        <w:rPr>
          <w:b/>
          <w:sz w:val="24"/>
          <w:szCs w:val="24"/>
        </w:rPr>
        <w:t xml:space="preserve">Группа общественного контроля </w:t>
      </w:r>
      <w:r w:rsidR="005811AF">
        <w:rPr>
          <w:b/>
          <w:sz w:val="24"/>
          <w:szCs w:val="24"/>
        </w:rPr>
        <w:t>от имени жителей</w:t>
      </w:r>
      <w:r w:rsidR="004B78E7">
        <w:rPr>
          <w:b/>
          <w:sz w:val="24"/>
          <w:szCs w:val="24"/>
        </w:rPr>
        <w:t xml:space="preserve"> ул. Школьная</w:t>
      </w:r>
      <w:r w:rsidR="00A030BD">
        <w:rPr>
          <w:b/>
          <w:sz w:val="24"/>
          <w:szCs w:val="24"/>
        </w:rPr>
        <w:t xml:space="preserve"> благодарит Администрацию</w:t>
      </w:r>
      <w:r w:rsidRPr="004F46F6">
        <w:rPr>
          <w:b/>
          <w:sz w:val="24"/>
          <w:szCs w:val="24"/>
        </w:rPr>
        <w:t xml:space="preserve"> г.о.</w:t>
      </w:r>
      <w:r w:rsidR="004B78E7">
        <w:rPr>
          <w:b/>
          <w:sz w:val="24"/>
          <w:szCs w:val="24"/>
        </w:rPr>
        <w:t xml:space="preserve"> </w:t>
      </w:r>
      <w:r w:rsidRPr="004F46F6">
        <w:rPr>
          <w:b/>
          <w:sz w:val="24"/>
          <w:szCs w:val="24"/>
        </w:rPr>
        <w:t>Королев</w:t>
      </w:r>
      <w:r w:rsidRPr="004F46F6">
        <w:rPr>
          <w:color w:val="000000"/>
          <w:sz w:val="24"/>
          <w:szCs w:val="24"/>
        </w:rPr>
        <w:t xml:space="preserve"> </w:t>
      </w:r>
      <w:r w:rsidR="00A030BD">
        <w:rPr>
          <w:color w:val="000000"/>
          <w:sz w:val="24"/>
          <w:szCs w:val="24"/>
        </w:rPr>
        <w:t>за установленную детскую площадку</w:t>
      </w:r>
      <w:r w:rsidR="005811AF">
        <w:rPr>
          <w:color w:val="000000"/>
          <w:sz w:val="24"/>
          <w:szCs w:val="24"/>
        </w:rPr>
        <w:t xml:space="preserve"> и создание комфортной дворовой территории</w:t>
      </w:r>
      <w:r w:rsidR="004B78E7">
        <w:rPr>
          <w:color w:val="000000"/>
          <w:sz w:val="24"/>
          <w:szCs w:val="24"/>
        </w:rPr>
        <w:t xml:space="preserve"> д. 21, 21А, 21Б, 21В.</w:t>
      </w:r>
    </w:p>
    <w:p w:rsidR="008B7207" w:rsidRPr="00453BEA" w:rsidRDefault="0016232C" w:rsidP="008B7207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</w:p>
    <w:p w:rsidR="00E60E5B" w:rsidRPr="00E60E5B" w:rsidRDefault="00E60E5B" w:rsidP="00E60E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Общественная палата рекомендует </w:t>
      </w:r>
      <w:r w:rsidRPr="00E60E5B">
        <w:rPr>
          <w:rFonts w:ascii="Times New Roman" w:hAnsi="Times New Roman" w:cs="Times New Roman"/>
          <w:sz w:val="24"/>
          <w:szCs w:val="24"/>
        </w:rPr>
        <w:t>ответственной организации, обслуживающей данную территорию,</w:t>
      </w:r>
      <w:r w:rsidRPr="00E60E5B">
        <w:rPr>
          <w:rFonts w:ascii="Times New Roman" w:hAnsi="Times New Roman" w:cs="Times New Roman"/>
          <w:color w:val="000000"/>
          <w:sz w:val="24"/>
          <w:szCs w:val="24"/>
        </w:rPr>
        <w:t xml:space="preserve"> для комплексного благоустройства дворовой территории вокруг детской площадки создать газоны и привести пешеходные дорожки в нормативное состояние.</w:t>
      </w:r>
    </w:p>
    <w:p w:rsidR="00DF5BC7" w:rsidRPr="0016232C" w:rsidRDefault="00DF5BC7" w:rsidP="00FF5210">
      <w:pPr>
        <w:pStyle w:val="a3"/>
        <w:ind w:left="425"/>
        <w:jc w:val="both"/>
        <w:rPr>
          <w:iCs/>
          <w:sz w:val="24"/>
          <w:szCs w:val="24"/>
        </w:rPr>
      </w:pPr>
    </w:p>
    <w:p w:rsidR="00D36B71" w:rsidRDefault="00D36B71" w:rsidP="00D36B71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135B12">
        <w:rPr>
          <w:sz w:val="24"/>
          <w:szCs w:val="24"/>
        </w:rPr>
        <w:t xml:space="preserve">Настоящий Акт </w:t>
      </w:r>
      <w:r w:rsidR="00DF5BC7">
        <w:rPr>
          <w:sz w:val="24"/>
          <w:szCs w:val="24"/>
        </w:rPr>
        <w:t xml:space="preserve">Общественная палата направит </w:t>
      </w:r>
      <w:r w:rsidRPr="00135B12">
        <w:rPr>
          <w:sz w:val="24"/>
          <w:szCs w:val="24"/>
        </w:rPr>
        <w:t>в Администрацию</w:t>
      </w:r>
      <w:r>
        <w:rPr>
          <w:sz w:val="24"/>
          <w:szCs w:val="24"/>
        </w:rPr>
        <w:t xml:space="preserve"> г.о.</w:t>
      </w:r>
      <w:r w:rsidR="00DF5BC7">
        <w:rPr>
          <w:sz w:val="24"/>
          <w:szCs w:val="24"/>
        </w:rPr>
        <w:t xml:space="preserve"> </w:t>
      </w:r>
      <w:r>
        <w:rPr>
          <w:sz w:val="24"/>
          <w:szCs w:val="24"/>
        </w:rPr>
        <w:t>Королёв и в</w:t>
      </w:r>
      <w:r>
        <w:rPr>
          <w:color w:val="222222"/>
          <w:sz w:val="24"/>
          <w:szCs w:val="24"/>
          <w:shd w:val="clear" w:color="auto" w:fill="FFFFFF"/>
        </w:rPr>
        <w:t xml:space="preserve"> профильную рабочую группу Координационного совета г.о. Королев. </w:t>
      </w:r>
    </w:p>
    <w:p w:rsidR="00FF5210" w:rsidRDefault="00FF5210" w:rsidP="008B7207">
      <w:pPr>
        <w:pStyle w:val="a3"/>
        <w:ind w:left="426"/>
        <w:jc w:val="both"/>
        <w:rPr>
          <w:b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8B7207" w:rsidTr="00E60E5B">
        <w:trPr>
          <w:trHeight w:val="651"/>
        </w:trPr>
        <w:tc>
          <w:tcPr>
            <w:tcW w:w="5778" w:type="dxa"/>
            <w:hideMark/>
          </w:tcPr>
          <w:p w:rsidR="008B7207" w:rsidRDefault="00DF5BC7" w:rsidP="00E60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60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3969" w:type="dxa"/>
          </w:tcPr>
          <w:p w:rsidR="008B7207" w:rsidRDefault="00E60E5B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5DB9B04" wp14:editId="34D6DA5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45720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E60E5B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8B7207" w:rsidRDefault="008B7207" w:rsidP="008B7207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E60E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87128" w:rsidRDefault="00787128" w:rsidP="00E60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4483" cy="2806378"/>
            <wp:effectExtent l="0" t="0" r="6985" b="0"/>
            <wp:docPr id="2" name="Рисунок 2" descr="C:\Users\varvara.yakimova\Desktop\photo_2019-07-15_11-31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vara.yakimova\Desktop\photo_2019-07-15_11-31-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45" cy="280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893207" w:rsidP="00787128">
      <w:pPr>
        <w:rPr>
          <w:rFonts w:ascii="Times New Roman" w:hAnsi="Times New Roman" w:cs="Times New Roman"/>
          <w:sz w:val="24"/>
          <w:szCs w:val="24"/>
        </w:rPr>
      </w:pPr>
    </w:p>
    <w:p w:rsidR="00787128" w:rsidRDefault="00787128" w:rsidP="00E60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4280" cy="2752911"/>
            <wp:effectExtent l="0" t="0" r="3175" b="0"/>
            <wp:docPr id="3" name="Рисунок 3" descr="C:\Users\varvara.yakimova\Desktop\photo_2019-07-15_11-3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vara.yakimova\Desktop\photo_2019-07-15_11-31-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47" cy="27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787128" w:rsidP="00E60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0957" cy="2828925"/>
            <wp:effectExtent l="0" t="0" r="0" b="0"/>
            <wp:docPr id="4" name="Рисунок 4" descr="C:\Users\varvara.yakimova\Desktop\photo_2019-07-15_11-31-4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vara.yakimova\Desktop\photo_2019-07-15_11-31-47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74" cy="283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128" w:rsidSect="00E60E5B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B3750"/>
    <w:rsid w:val="001B3A75"/>
    <w:rsid w:val="001E3FCD"/>
    <w:rsid w:val="001F085E"/>
    <w:rsid w:val="0020258F"/>
    <w:rsid w:val="00257F25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F46F6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9320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407E"/>
    <w:rsid w:val="00D665F7"/>
    <w:rsid w:val="00D742A5"/>
    <w:rsid w:val="00D93C44"/>
    <w:rsid w:val="00DA710E"/>
    <w:rsid w:val="00DD644E"/>
    <w:rsid w:val="00DF5BC7"/>
    <w:rsid w:val="00E60E5B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D0C85-ADDC-46FA-AE14-5AAA6AC7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2019-07-16T11:48:00Z</cp:lastPrinted>
  <dcterms:created xsi:type="dcterms:W3CDTF">2019-07-16T11:49:00Z</dcterms:created>
  <dcterms:modified xsi:type="dcterms:W3CDTF">2019-07-16T11:50:00Z</dcterms:modified>
</cp:coreProperties>
</file>