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70B6884B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и качеств</w:t>
      </w:r>
      <w:r w:rsidR="00065A89">
        <w:rPr>
          <w:color w:val="000000"/>
        </w:rPr>
        <w:t>о</w:t>
      </w:r>
      <w:r w:rsidR="000B15BD" w:rsidRPr="000B15BD">
        <w:rPr>
          <w:color w:val="000000"/>
        </w:rPr>
        <w:t xml:space="preserve"> устройства резинового покрытия.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64E51B4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065A89">
        <w:rPr>
          <w:b/>
          <w:sz w:val="24"/>
          <w:szCs w:val="24"/>
        </w:rPr>
        <w:t>14</w:t>
      </w:r>
      <w:r w:rsidR="005F68D3">
        <w:rPr>
          <w:b/>
          <w:sz w:val="24"/>
          <w:szCs w:val="24"/>
        </w:rPr>
        <w:t>.1</w:t>
      </w:r>
      <w:r w:rsidR="00065A89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62A6E56E" w14:textId="34ABF763" w:rsidR="00FF0739" w:rsidRPr="00FF0739" w:rsidRDefault="00D84207" w:rsidP="000B15BD">
      <w:pPr>
        <w:spacing w:before="120"/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065A89">
        <w:rPr>
          <w:sz w:val="24"/>
          <w:szCs w:val="24"/>
        </w:rPr>
        <w:t xml:space="preserve">детской игровой </w:t>
      </w:r>
      <w:r w:rsidR="00FF0739" w:rsidRPr="00FF0739">
        <w:rPr>
          <w:sz w:val="24"/>
          <w:szCs w:val="24"/>
        </w:rPr>
        <w:t>площадки</w:t>
      </w:r>
      <w:r w:rsidR="005F68D3">
        <w:rPr>
          <w:sz w:val="24"/>
          <w:szCs w:val="24"/>
        </w:rPr>
        <w:t>,</w:t>
      </w:r>
      <w:r w:rsidR="00FF0739" w:rsidRPr="00FF0739">
        <w:rPr>
          <w:sz w:val="24"/>
          <w:szCs w:val="24"/>
        </w:rPr>
        <w:t xml:space="preserve"> расположенной по </w:t>
      </w:r>
      <w:r w:rsidR="00FF0739" w:rsidRPr="00FF0739">
        <w:rPr>
          <w:b/>
          <w:sz w:val="24"/>
          <w:szCs w:val="24"/>
        </w:rPr>
        <w:t>адресу</w:t>
      </w:r>
      <w:r w:rsidR="00065A89">
        <w:rPr>
          <w:b/>
          <w:sz w:val="24"/>
          <w:szCs w:val="24"/>
        </w:rPr>
        <w:t xml:space="preserve"> </w:t>
      </w:r>
      <w:r w:rsidR="00065A89" w:rsidRPr="00065A89">
        <w:rPr>
          <w:b/>
          <w:sz w:val="24"/>
          <w:szCs w:val="24"/>
        </w:rPr>
        <w:t>ул. Пушкинская, д.№17</w:t>
      </w:r>
      <w:bookmarkStart w:id="0" w:name="_GoBack"/>
      <w:bookmarkEnd w:id="0"/>
      <w:r w:rsidR="00FF0739" w:rsidRPr="00FF0739">
        <w:rPr>
          <w:b/>
          <w:sz w:val="24"/>
          <w:szCs w:val="24"/>
        </w:rPr>
        <w:t>.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739BD5E" w14:textId="77777777" w:rsidR="00065A89" w:rsidRPr="00065A89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 xml:space="preserve">14 декабря Общественная палата </w:t>
      </w:r>
      <w:proofErr w:type="spellStart"/>
      <w:r w:rsidRPr="00065A89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065A89">
        <w:rPr>
          <w:color w:val="000000"/>
          <w:sz w:val="24"/>
          <w:szCs w:val="24"/>
          <w:shd w:val="clear" w:color="auto" w:fill="FFFFFF"/>
        </w:rPr>
        <w:t>. Королев провела общественный контроль состояния детской игровой площадки, расположенной по адресу ул. Пушкинская, д.№17, на предмет технического состояния оборудования требованиям безопасности.</w:t>
      </w:r>
    </w:p>
    <w:p w14:paraId="2D22A534" w14:textId="77777777" w:rsidR="00065A89" w:rsidRPr="00065A89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>Детская игровая площадка установлена во дворе дома в 2018 году.</w:t>
      </w:r>
    </w:p>
    <w:p w14:paraId="25287E81" w14:textId="77777777" w:rsidR="00065A89" w:rsidRPr="00065A89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>Визуальный осмотр показал: все игровые конструкции находятся в рабочем состоянии, видимых неисправностей и повреждений не имеют.</w:t>
      </w:r>
    </w:p>
    <w:p w14:paraId="1D89E0B3" w14:textId="77777777" w:rsidR="00065A89" w:rsidRPr="00065A89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>На самой площадке поддерживается чистота, посторонних предметов (банок, осколков стекла, пакетов) не обнаружено.</w:t>
      </w:r>
    </w:p>
    <w:p w14:paraId="4D7DF198" w14:textId="77777777" w:rsidR="00065A89" w:rsidRPr="00065A89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>Замечания: мягкое прорезиненное покрытие имеет многочисленные дефекты - поднято волнами и имеет повреждения. Имеются два углубления, которые свидетельствуют о провале подложки покрытия.</w:t>
      </w:r>
    </w:p>
    <w:p w14:paraId="73AA2164" w14:textId="77777777" w:rsidR="00065A89" w:rsidRPr="00065A89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>Общественная палата рекомендует ответственной организации, обслуживающей данную территорию, в весенний период 2020 года устранить все дефекты и привести резиновое покрытие детской игровой площадки в нормативное состояние.</w:t>
      </w:r>
    </w:p>
    <w:p w14:paraId="60CFFCFA" w14:textId="77777777" w:rsidR="00065A89" w:rsidRPr="00065A89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>По результатам проверки составлен АКТ.</w:t>
      </w:r>
    </w:p>
    <w:p w14:paraId="61D7E74F" w14:textId="2628E235" w:rsidR="005F68D3" w:rsidRDefault="00065A89" w:rsidP="00065A89">
      <w:pPr>
        <w:spacing w:before="6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65A89">
        <w:rPr>
          <w:color w:val="000000"/>
          <w:sz w:val="24"/>
          <w:szCs w:val="24"/>
          <w:shd w:val="clear" w:color="auto" w:fill="FFFFFF"/>
        </w:rPr>
        <w:t>Общественная палата держит вопрос на контроле</w:t>
      </w:r>
    </w:p>
    <w:p w14:paraId="6CAEF765" w14:textId="77777777" w:rsidR="00065A89" w:rsidRPr="005F68D3" w:rsidRDefault="00065A89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DE5B332" w:rsidR="00065A89" w:rsidRDefault="00065A89" w:rsidP="005F68D3">
      <w:r w:rsidRPr="00065A89">
        <w:lastRenderedPageBreak/>
        <w:drawing>
          <wp:inline distT="0" distB="0" distL="0" distR="0" wp14:anchorId="680C4499" wp14:editId="63992642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065A89">
        <w:drawing>
          <wp:inline distT="0" distB="0" distL="0" distR="0" wp14:anchorId="046A42B8" wp14:editId="64871962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33BF04B4" w:rsidR="00065A89" w:rsidRDefault="00065A89" w:rsidP="005F68D3"/>
    <w:p w14:paraId="42243C11" w14:textId="61F50D61" w:rsidR="00065A89" w:rsidRDefault="00065A89" w:rsidP="005F68D3">
      <w:r w:rsidRPr="00065A89">
        <w:drawing>
          <wp:inline distT="0" distB="0" distL="0" distR="0" wp14:anchorId="21C3FDAD" wp14:editId="2E5E770B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065A89">
        <w:drawing>
          <wp:inline distT="0" distB="0" distL="0" distR="0" wp14:anchorId="110F2958" wp14:editId="10FA86B7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1C9FF466" w:rsidR="00065A89" w:rsidRDefault="00065A89" w:rsidP="005F68D3"/>
    <w:p w14:paraId="3F6FA673" w14:textId="1969DF90" w:rsidR="00065A89" w:rsidRPr="00A97ED0" w:rsidRDefault="00065A89" w:rsidP="005F68D3">
      <w:r w:rsidRPr="00065A89">
        <w:drawing>
          <wp:inline distT="0" distB="0" distL="0" distR="0" wp14:anchorId="0DB250A3" wp14:editId="32451906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A89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2019-12-15T12:57:00Z</cp:lastPrinted>
  <dcterms:created xsi:type="dcterms:W3CDTF">2019-12-15T12:56:00Z</dcterms:created>
  <dcterms:modified xsi:type="dcterms:W3CDTF">2019-12-15T13:00:00Z</dcterms:modified>
</cp:coreProperties>
</file>