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711"/>
      </w:tblGrid>
      <w:tr w:rsidR="001A55BC" w:rsidTr="001A55BC">
        <w:tc>
          <w:tcPr>
            <w:tcW w:w="4785" w:type="dxa"/>
          </w:tcPr>
          <w:p w:rsidR="001A55BC" w:rsidRDefault="001A55BC" w:rsidP="0012111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786" w:type="dxa"/>
          </w:tcPr>
          <w:p w:rsidR="001A55BC" w:rsidRDefault="001A55BC" w:rsidP="0012111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b/>
                <w:sz w:val="26"/>
                <w:szCs w:val="26"/>
              </w:rPr>
              <w:t>«УТВЕРЖДЕНО»</w:t>
            </w:r>
          </w:p>
          <w:p w:rsidR="001A55BC" w:rsidRDefault="001A55BC" w:rsidP="0012111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Решением Совета Общественной палаты г.о. Королев Московской области</w:t>
            </w:r>
          </w:p>
          <w:p w:rsidR="001A55BC" w:rsidRDefault="001A55BC" w:rsidP="008832F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="00DB1C6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A356D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  <w:r w:rsidR="00DB1C68">
              <w:rPr>
                <w:rFonts w:ascii="Times New Roman" w:hAnsi="Times New Roman" w:cs="Times New Roman"/>
                <w:sz w:val="26"/>
                <w:szCs w:val="26"/>
              </w:rPr>
              <w:t>.12</w:t>
            </w:r>
            <w:r w:rsidR="007328A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2019г. протокол №</w:t>
            </w:r>
            <w:r w:rsidR="00BA356D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</w:tbl>
    <w:p w:rsidR="001A55BC" w:rsidRDefault="001A55BC" w:rsidP="001211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013F7" w:rsidRPr="001A55BC" w:rsidRDefault="008013F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АКТ</w:t>
      </w:r>
    </w:p>
    <w:p w:rsidR="00971C1F" w:rsidRPr="001A55BC" w:rsidRDefault="00971C1F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общественной проверки</w:t>
      </w:r>
    </w:p>
    <w:p w:rsidR="008013F7" w:rsidRPr="001A55BC" w:rsidRDefault="008013F7" w:rsidP="002C4237">
      <w:pPr>
        <w:spacing w:after="12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</w:rPr>
        <w:t>на основании плана работы Общественной палаты</w:t>
      </w:r>
      <w:r w:rsidR="00971C1F" w:rsidRPr="001A55BC">
        <w:rPr>
          <w:rFonts w:ascii="Times New Roman" w:hAnsi="Times New Roman" w:cs="Times New Roman"/>
          <w:sz w:val="26"/>
          <w:szCs w:val="26"/>
        </w:rPr>
        <w:t xml:space="preserve"> г.о. Королев, в рамках проведения системного и комплексного общественного контроля, </w:t>
      </w:r>
      <w:proofErr w:type="gramStart"/>
      <w:r w:rsidR="00971C1F" w:rsidRPr="001A55BC">
        <w:rPr>
          <w:rFonts w:ascii="Times New Roman" w:hAnsi="Times New Roman" w:cs="Times New Roman"/>
          <w:sz w:val="26"/>
          <w:szCs w:val="26"/>
        </w:rPr>
        <w:t xml:space="preserve">проведен  </w:t>
      </w:r>
      <w:r w:rsidR="00545D5B" w:rsidRPr="001A55BC">
        <w:rPr>
          <w:rFonts w:ascii="Times New Roman" w:hAnsi="Times New Roman" w:cs="Times New Roman"/>
          <w:sz w:val="26"/>
          <w:szCs w:val="26"/>
        </w:rPr>
        <w:t>осмотр</w:t>
      </w:r>
      <w:proofErr w:type="gramEnd"/>
      <w:r w:rsidR="00A1691B" w:rsidRPr="001A55BC">
        <w:rPr>
          <w:rFonts w:ascii="Times New Roman" w:hAnsi="Times New Roman" w:cs="Times New Roman"/>
          <w:sz w:val="26"/>
          <w:szCs w:val="26"/>
        </w:rPr>
        <w:t xml:space="preserve"> аптек </w:t>
      </w:r>
      <w:r w:rsidR="00971C1F" w:rsidRPr="001A55BC">
        <w:rPr>
          <w:rFonts w:ascii="Times New Roman" w:hAnsi="Times New Roman" w:cs="Times New Roman"/>
          <w:sz w:val="26"/>
          <w:szCs w:val="26"/>
        </w:rPr>
        <w:t xml:space="preserve"> городского округа </w:t>
      </w:r>
      <w:r w:rsidR="00545D5B"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971C1F" w:rsidRPr="001A55BC">
        <w:rPr>
          <w:rFonts w:ascii="Times New Roman" w:hAnsi="Times New Roman" w:cs="Times New Roman"/>
          <w:sz w:val="26"/>
          <w:szCs w:val="26"/>
        </w:rPr>
        <w:t>Королев</w:t>
      </w:r>
      <w:r w:rsidR="00121117">
        <w:rPr>
          <w:rFonts w:ascii="Times New Roman" w:hAnsi="Times New Roman" w:cs="Times New Roman"/>
          <w:sz w:val="26"/>
          <w:szCs w:val="26"/>
        </w:rPr>
        <w:t xml:space="preserve"> по проверке </w:t>
      </w:r>
      <w:r w:rsidR="00DB1C68">
        <w:rPr>
          <w:rFonts w:ascii="Times New Roman" w:hAnsi="Times New Roman" w:cs="Times New Roman"/>
          <w:sz w:val="26"/>
          <w:szCs w:val="26"/>
        </w:rPr>
        <w:t xml:space="preserve">соответствия гипотензивных лекарственных препаратов срокам годности </w:t>
      </w:r>
      <w:r w:rsidR="00A12384">
        <w:rPr>
          <w:rFonts w:ascii="Times New Roman" w:hAnsi="Times New Roman" w:cs="Times New Roman"/>
          <w:sz w:val="26"/>
          <w:szCs w:val="26"/>
        </w:rPr>
        <w:t>на них</w:t>
      </w:r>
      <w:r w:rsidR="00971C1F" w:rsidRPr="001A55BC">
        <w:rPr>
          <w:rFonts w:ascii="Times New Roman" w:hAnsi="Times New Roman" w:cs="Times New Roman"/>
          <w:sz w:val="26"/>
          <w:szCs w:val="26"/>
        </w:rPr>
        <w:t>.</w:t>
      </w:r>
    </w:p>
    <w:p w:rsidR="002C4237" w:rsidRDefault="002C4237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545D5B" w:rsidRPr="001A55BC" w:rsidRDefault="00545D5B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 xml:space="preserve">Сроки проведения общественного </w:t>
      </w:r>
      <w:proofErr w:type="gramStart"/>
      <w:r w:rsidRPr="001A55BC">
        <w:rPr>
          <w:rFonts w:ascii="Times New Roman" w:hAnsi="Times New Roman" w:cs="Times New Roman"/>
          <w:sz w:val="26"/>
          <w:szCs w:val="26"/>
          <w:u w:val="single"/>
        </w:rPr>
        <w:t xml:space="preserve">контроля: </w:t>
      </w:r>
      <w:r w:rsidR="006B1F71"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A776AF">
        <w:rPr>
          <w:rFonts w:ascii="Times New Roman" w:hAnsi="Times New Roman" w:cs="Times New Roman"/>
          <w:b/>
          <w:sz w:val="26"/>
          <w:szCs w:val="26"/>
        </w:rPr>
        <w:t>1</w:t>
      </w:r>
      <w:r w:rsidR="00BA356D">
        <w:rPr>
          <w:rFonts w:ascii="Times New Roman" w:hAnsi="Times New Roman" w:cs="Times New Roman"/>
          <w:b/>
          <w:sz w:val="26"/>
          <w:szCs w:val="26"/>
        </w:rPr>
        <w:t>6</w:t>
      </w:r>
      <w:proofErr w:type="gramEnd"/>
      <w:r w:rsidR="00DB1C68">
        <w:rPr>
          <w:rFonts w:ascii="Times New Roman" w:hAnsi="Times New Roman" w:cs="Times New Roman"/>
          <w:b/>
          <w:sz w:val="26"/>
          <w:szCs w:val="26"/>
        </w:rPr>
        <w:t xml:space="preserve"> дека</w:t>
      </w:r>
      <w:r w:rsidR="00A12384">
        <w:rPr>
          <w:rFonts w:ascii="Times New Roman" w:hAnsi="Times New Roman" w:cs="Times New Roman"/>
          <w:b/>
          <w:sz w:val="26"/>
          <w:szCs w:val="26"/>
        </w:rPr>
        <w:t>бря</w:t>
      </w:r>
      <w:r w:rsidR="001F1027" w:rsidRPr="00121117">
        <w:rPr>
          <w:rFonts w:ascii="Times New Roman" w:hAnsi="Times New Roman" w:cs="Times New Roman"/>
          <w:b/>
          <w:sz w:val="26"/>
          <w:szCs w:val="26"/>
        </w:rPr>
        <w:t xml:space="preserve"> 2019 года</w:t>
      </w:r>
      <w:r w:rsidRPr="00121117">
        <w:rPr>
          <w:rFonts w:ascii="Times New Roman" w:hAnsi="Times New Roman" w:cs="Times New Roman"/>
          <w:b/>
          <w:sz w:val="26"/>
          <w:szCs w:val="26"/>
        </w:rPr>
        <w:t>.</w:t>
      </w:r>
    </w:p>
    <w:p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Основания для проведения общественного контроля</w:t>
      </w:r>
      <w:r w:rsidRPr="001A55BC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57E40">
        <w:rPr>
          <w:rFonts w:ascii="Times New Roman" w:eastAsia="Calibri" w:hAnsi="Times New Roman" w:cs="Times New Roman"/>
          <w:sz w:val="26"/>
          <w:szCs w:val="26"/>
        </w:rPr>
        <w:t xml:space="preserve">в соответствии с </w:t>
      </w:r>
      <w:r w:rsidRPr="001A4209">
        <w:rPr>
          <w:rFonts w:ascii="Times New Roman" w:eastAsia="Calibri" w:hAnsi="Times New Roman" w:cs="Times New Roman"/>
          <w:sz w:val="26"/>
          <w:szCs w:val="26"/>
        </w:rPr>
        <w:t>планом работы Общественной палаты г. о. Королёв.</w:t>
      </w:r>
    </w:p>
    <w:p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Форма общественного </w:t>
      </w:r>
      <w:proofErr w:type="gramStart"/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контроля:</w:t>
      </w:r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 общественный</w:t>
      </w:r>
      <w:proofErr w:type="gramEnd"/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мониторинг </w:t>
      </w:r>
    </w:p>
    <w:p w:rsidR="00121117" w:rsidRDefault="00121117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1A55BC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Место осуществления общественного мониторинга:</w:t>
      </w:r>
    </w:p>
    <w:p w:rsidR="00782D89" w:rsidRPr="00782D89" w:rsidRDefault="001A55BC" w:rsidP="00BA356D">
      <w:pPr>
        <w:spacing w:after="0" w:line="240" w:lineRule="auto"/>
        <w:ind w:firstLine="709"/>
        <w:jc w:val="both"/>
        <w:rPr>
          <w:rFonts w:ascii="Times New Roman" w:hAnsi="Times New Roman" w:cs="Times New Roman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</w:rPr>
        <w:t xml:space="preserve"> г.о. Королев</w:t>
      </w:r>
      <w:r>
        <w:rPr>
          <w:rFonts w:ascii="Times New Roman" w:hAnsi="Times New Roman" w:cs="Times New Roman"/>
          <w:sz w:val="26"/>
          <w:szCs w:val="26"/>
        </w:rPr>
        <w:t>:</w:t>
      </w:r>
      <w:r w:rsidR="00DB1C6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776AF">
        <w:rPr>
          <w:rFonts w:ascii="Times New Roman" w:hAnsi="Times New Roman" w:cs="Times New Roman"/>
          <w:sz w:val="26"/>
          <w:szCs w:val="26"/>
        </w:rPr>
        <w:t>мкр</w:t>
      </w:r>
      <w:proofErr w:type="spellEnd"/>
      <w:r w:rsidR="00A776AF">
        <w:rPr>
          <w:rFonts w:ascii="Times New Roman" w:hAnsi="Times New Roman" w:cs="Times New Roman"/>
          <w:sz w:val="26"/>
          <w:szCs w:val="26"/>
        </w:rPr>
        <w:t xml:space="preserve">. Юбилейный, </w:t>
      </w:r>
      <w:r w:rsidR="00DB1C68">
        <w:rPr>
          <w:rFonts w:ascii="Times New Roman" w:hAnsi="Times New Roman" w:cs="Times New Roman"/>
          <w:sz w:val="26"/>
          <w:szCs w:val="26"/>
        </w:rPr>
        <w:t>ул. Пионерская</w:t>
      </w:r>
      <w:r w:rsidR="00C57E40">
        <w:rPr>
          <w:rFonts w:ascii="Times New Roman" w:hAnsi="Times New Roman" w:cs="Times New Roman"/>
          <w:sz w:val="26"/>
          <w:szCs w:val="26"/>
        </w:rPr>
        <w:t>, д</w:t>
      </w:r>
      <w:r w:rsidR="00A776AF">
        <w:rPr>
          <w:rFonts w:ascii="Times New Roman" w:hAnsi="Times New Roman" w:cs="Times New Roman"/>
          <w:sz w:val="26"/>
          <w:szCs w:val="26"/>
        </w:rPr>
        <w:t>.1/4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:rsidR="001A55BC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Предмет мониторинга</w:t>
      </w:r>
      <w:r w:rsidRPr="001A55BC">
        <w:rPr>
          <w:rFonts w:ascii="Times New Roman" w:hAnsi="Times New Roman" w:cs="Times New Roman"/>
          <w:sz w:val="26"/>
          <w:szCs w:val="26"/>
        </w:rPr>
        <w:t xml:space="preserve">:  </w:t>
      </w:r>
    </w:p>
    <w:p w:rsidR="00782D89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 xml:space="preserve">- </w:t>
      </w:r>
      <w:r w:rsidR="00DB1C68">
        <w:rPr>
          <w:rFonts w:ascii="Times New Roman" w:hAnsi="Times New Roman" w:cs="Times New Roman"/>
          <w:sz w:val="26"/>
          <w:szCs w:val="26"/>
        </w:rPr>
        <w:t>соответствие</w:t>
      </w:r>
      <w:r w:rsidR="00FD4A91">
        <w:rPr>
          <w:rFonts w:ascii="Times New Roman" w:hAnsi="Times New Roman" w:cs="Times New Roman"/>
          <w:sz w:val="26"/>
          <w:szCs w:val="26"/>
        </w:rPr>
        <w:t xml:space="preserve"> </w:t>
      </w:r>
      <w:r w:rsidR="00DB1C68">
        <w:rPr>
          <w:rFonts w:ascii="Times New Roman" w:hAnsi="Times New Roman" w:cs="Times New Roman"/>
          <w:sz w:val="26"/>
          <w:szCs w:val="26"/>
        </w:rPr>
        <w:t>сроков годности на  гипотензивные лекарственные препараты</w:t>
      </w:r>
      <w:r w:rsidR="00212853">
        <w:rPr>
          <w:rFonts w:ascii="Times New Roman" w:hAnsi="Times New Roman" w:cs="Times New Roman"/>
          <w:sz w:val="26"/>
          <w:szCs w:val="26"/>
        </w:rPr>
        <w:t>, список которых ежегодно согласовывается Правительством России.</w:t>
      </w:r>
    </w:p>
    <w:p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  <w:u w:val="single"/>
        </w:rPr>
        <w:t>Состав группы общественного контроля</w:t>
      </w:r>
      <w:r w:rsidRPr="001A4209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 xml:space="preserve">члены комиссии </w:t>
      </w:r>
      <w:r w:rsidRPr="001A55BC">
        <w:rPr>
          <w:rFonts w:ascii="Times New Roman" w:hAnsi="Times New Roman" w:cs="Times New Roman"/>
          <w:sz w:val="26"/>
          <w:szCs w:val="26"/>
        </w:rPr>
        <w:t>«по качеству жизни граждан, социальной политике, трудовым отношениям, экологии, природопользованию и сохранению лесов» Общественной палаты г.о. Королев.</w:t>
      </w:r>
    </w:p>
    <w:p w:rsidR="00782D89" w:rsidRPr="001A420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Кошкина Любовь Владимировна, зам. председателя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1A4209">
        <w:rPr>
          <w:rFonts w:ascii="Times New Roman" w:hAnsi="Times New Roman" w:cs="Times New Roman"/>
          <w:sz w:val="26"/>
          <w:szCs w:val="26"/>
        </w:rPr>
        <w:t>Сильянова</w:t>
      </w:r>
      <w:proofErr w:type="spellEnd"/>
      <w:r w:rsidRPr="001A4209">
        <w:rPr>
          <w:rFonts w:ascii="Times New Roman" w:hAnsi="Times New Roman" w:cs="Times New Roman"/>
          <w:sz w:val="26"/>
          <w:szCs w:val="26"/>
        </w:rPr>
        <w:t xml:space="preserve"> Тамара Александровна, член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:rsidR="00782D89" w:rsidRDefault="00A776AF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Пустохин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Алексей Александрович</w:t>
      </w:r>
      <w:r w:rsidR="00782D89" w:rsidRPr="001A4209">
        <w:rPr>
          <w:rFonts w:ascii="Times New Roman" w:hAnsi="Times New Roman" w:cs="Times New Roman"/>
          <w:sz w:val="26"/>
          <w:szCs w:val="26"/>
        </w:rPr>
        <w:t>, консультант</w:t>
      </w:r>
      <w:r w:rsidR="00782D89">
        <w:rPr>
          <w:rFonts w:ascii="Times New Roman" w:hAnsi="Times New Roman" w:cs="Times New Roman"/>
          <w:sz w:val="26"/>
          <w:szCs w:val="26"/>
        </w:rPr>
        <w:t>-эксперт</w:t>
      </w:r>
      <w:r w:rsidR="00782D89" w:rsidRPr="001A4209">
        <w:rPr>
          <w:rFonts w:ascii="Times New Roman" w:hAnsi="Times New Roman" w:cs="Times New Roman"/>
          <w:sz w:val="26"/>
          <w:szCs w:val="26"/>
        </w:rPr>
        <w:t xml:space="preserve"> комиссии.</w:t>
      </w:r>
    </w:p>
    <w:p w:rsidR="00212853" w:rsidRPr="00B17211" w:rsidRDefault="00212853" w:rsidP="00B17211">
      <w:pPr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545D5B" w:rsidRPr="001A55BC" w:rsidRDefault="00212853" w:rsidP="00BA356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B013B" w:rsidRPr="001A55BC">
        <w:rPr>
          <w:rFonts w:ascii="Times New Roman" w:hAnsi="Times New Roman" w:cs="Times New Roman"/>
          <w:sz w:val="26"/>
          <w:szCs w:val="26"/>
        </w:rPr>
        <w:t>Группа общественного кон</w:t>
      </w:r>
      <w:r>
        <w:rPr>
          <w:rFonts w:ascii="Times New Roman" w:hAnsi="Times New Roman" w:cs="Times New Roman"/>
          <w:sz w:val="26"/>
          <w:szCs w:val="26"/>
        </w:rPr>
        <w:t xml:space="preserve">троля провела </w:t>
      </w:r>
      <w:proofErr w:type="gramStart"/>
      <w:r>
        <w:rPr>
          <w:rFonts w:ascii="Times New Roman" w:hAnsi="Times New Roman" w:cs="Times New Roman"/>
          <w:sz w:val="26"/>
          <w:szCs w:val="26"/>
        </w:rPr>
        <w:t>мониторинг</w:t>
      </w:r>
      <w:r w:rsidR="00DB1C68">
        <w:rPr>
          <w:rFonts w:ascii="Times New Roman" w:hAnsi="Times New Roman" w:cs="Times New Roman"/>
          <w:sz w:val="26"/>
          <w:szCs w:val="26"/>
        </w:rPr>
        <w:t xml:space="preserve">  аптечного</w:t>
      </w:r>
      <w:proofErr w:type="gramEnd"/>
      <w:r w:rsidR="00DB1C68">
        <w:rPr>
          <w:rFonts w:ascii="Times New Roman" w:hAnsi="Times New Roman" w:cs="Times New Roman"/>
          <w:sz w:val="26"/>
          <w:szCs w:val="26"/>
        </w:rPr>
        <w:t xml:space="preserve"> пункта, </w:t>
      </w:r>
      <w:r w:rsidR="00DB013B" w:rsidRPr="001A55BC">
        <w:rPr>
          <w:rFonts w:ascii="Times New Roman" w:hAnsi="Times New Roman" w:cs="Times New Roman"/>
          <w:sz w:val="26"/>
          <w:szCs w:val="26"/>
        </w:rPr>
        <w:t>расп</w:t>
      </w:r>
      <w:r w:rsidR="00DB1C68">
        <w:rPr>
          <w:rFonts w:ascii="Times New Roman" w:hAnsi="Times New Roman" w:cs="Times New Roman"/>
          <w:sz w:val="26"/>
          <w:szCs w:val="26"/>
        </w:rPr>
        <w:t>оложенного</w:t>
      </w:r>
      <w:r w:rsidR="00AB05F9" w:rsidRPr="001A55B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по адресу</w:t>
      </w:r>
      <w:r w:rsidR="00782D89">
        <w:rPr>
          <w:rFonts w:ascii="Times New Roman" w:hAnsi="Times New Roman" w:cs="Times New Roman"/>
          <w:sz w:val="26"/>
          <w:szCs w:val="26"/>
        </w:rPr>
        <w:t>:</w:t>
      </w:r>
      <w:r w:rsidR="00DB1C68">
        <w:rPr>
          <w:rFonts w:ascii="Times New Roman" w:hAnsi="Times New Roman" w:cs="Times New Roman"/>
          <w:sz w:val="26"/>
          <w:szCs w:val="26"/>
        </w:rPr>
        <w:t xml:space="preserve"> </w:t>
      </w:r>
      <w:r w:rsidR="00A776AF">
        <w:rPr>
          <w:rFonts w:ascii="Times New Roman" w:hAnsi="Times New Roman" w:cs="Times New Roman"/>
          <w:sz w:val="26"/>
          <w:szCs w:val="26"/>
        </w:rPr>
        <w:t xml:space="preserve">г. Королев, </w:t>
      </w:r>
      <w:bookmarkStart w:id="0" w:name="_GoBack"/>
      <w:proofErr w:type="spellStart"/>
      <w:r w:rsidR="00A776AF">
        <w:rPr>
          <w:rFonts w:ascii="Times New Roman" w:hAnsi="Times New Roman" w:cs="Times New Roman"/>
          <w:sz w:val="26"/>
          <w:szCs w:val="26"/>
        </w:rPr>
        <w:t>мкр</w:t>
      </w:r>
      <w:proofErr w:type="spellEnd"/>
      <w:r w:rsidR="00A776AF">
        <w:rPr>
          <w:rFonts w:ascii="Times New Roman" w:hAnsi="Times New Roman" w:cs="Times New Roman"/>
          <w:sz w:val="26"/>
          <w:szCs w:val="26"/>
        </w:rPr>
        <w:t>. Юбилейный, ул. Пионерская, д.1/4</w:t>
      </w:r>
      <w:r w:rsidR="00DB1C68">
        <w:rPr>
          <w:rFonts w:ascii="Times New Roman" w:hAnsi="Times New Roman" w:cs="Times New Roman"/>
          <w:sz w:val="26"/>
          <w:szCs w:val="26"/>
        </w:rPr>
        <w:t>.</w:t>
      </w:r>
    </w:p>
    <w:bookmarkEnd w:id="0"/>
    <w:p w:rsidR="00DB013B" w:rsidRPr="001A55BC" w:rsidRDefault="00DB013B" w:rsidP="00121117">
      <w:pPr>
        <w:pStyle w:val="a3"/>
        <w:spacing w:after="12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B013B" w:rsidRPr="001A55BC" w:rsidRDefault="00DB013B" w:rsidP="00782D8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Осмотр показал</w:t>
      </w:r>
      <w:r w:rsidRPr="001A55BC">
        <w:rPr>
          <w:rFonts w:ascii="Times New Roman" w:hAnsi="Times New Roman" w:cs="Times New Roman"/>
          <w:sz w:val="26"/>
          <w:szCs w:val="26"/>
        </w:rPr>
        <w:t xml:space="preserve">:  </w:t>
      </w:r>
    </w:p>
    <w:p w:rsidR="00782D89" w:rsidRDefault="00BA356D" w:rsidP="00782D8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A356D">
        <w:rPr>
          <w:rFonts w:ascii="Times New Roman" w:hAnsi="Times New Roman" w:cs="Times New Roman"/>
          <w:sz w:val="26"/>
          <w:szCs w:val="26"/>
        </w:rPr>
        <w:t xml:space="preserve">Контроль показал: в проверенном аптечном пункте представлены в достаточном количестве и ассортименте гипотензивные препараты, цены на препараты соответствуют Государственному реестру цен. По результатам проверки составлен Акт.  </w:t>
      </w:r>
    </w:p>
    <w:p w:rsidR="000D2DEA" w:rsidRPr="001A55BC" w:rsidRDefault="000D2DEA" w:rsidP="002E07F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</w:rPr>
        <w:t>В</w:t>
      </w:r>
      <w:r w:rsidR="00BA356D">
        <w:rPr>
          <w:rFonts w:ascii="Times New Roman" w:hAnsi="Times New Roman" w:cs="Times New Roman"/>
          <w:sz w:val="26"/>
          <w:szCs w:val="26"/>
        </w:rPr>
        <w:t xml:space="preserve"> </w:t>
      </w:r>
      <w:r w:rsidRPr="001A55BC">
        <w:rPr>
          <w:rFonts w:ascii="Times New Roman" w:hAnsi="Times New Roman" w:cs="Times New Roman"/>
          <w:sz w:val="26"/>
          <w:szCs w:val="26"/>
        </w:rPr>
        <w:t>ходе общественного контроля проводилась фотосъемка на камеру телефона.</w:t>
      </w:r>
    </w:p>
    <w:p w:rsidR="003635DB" w:rsidRPr="001A55BC" w:rsidRDefault="003635DB" w:rsidP="002E07F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635DB" w:rsidRPr="001A55BC" w:rsidRDefault="000D2DEA" w:rsidP="002E07F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</w:rPr>
        <w:t>Результаты общественного мониторинга в виде Акта будут направлены в Администрацию г.о. Королев.</w:t>
      </w:r>
    </w:p>
    <w:p w:rsidR="000D2DEA" w:rsidRDefault="00BA356D" w:rsidP="002E07F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EEA0D88" wp14:editId="24161930">
            <wp:simplePos x="0" y="0"/>
            <wp:positionH relativeFrom="column">
              <wp:posOffset>3362325</wp:posOffset>
            </wp:positionH>
            <wp:positionV relativeFrom="paragraph">
              <wp:posOffset>94615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5"/>
        <w:gridCol w:w="4832"/>
      </w:tblGrid>
      <w:tr w:rsidR="002E07F9" w:rsidTr="002E07F9">
        <w:tc>
          <w:tcPr>
            <w:tcW w:w="4460" w:type="dxa"/>
          </w:tcPr>
          <w:p w:rsidR="002E07F9" w:rsidRDefault="006F5118" w:rsidP="006F5118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Председатель </w:t>
            </w:r>
            <w:r w:rsidR="002E07F9" w:rsidRPr="001A55BC">
              <w:rPr>
                <w:rFonts w:ascii="Times New Roman" w:hAnsi="Times New Roman" w:cs="Times New Roman"/>
                <w:sz w:val="26"/>
                <w:szCs w:val="26"/>
              </w:rPr>
              <w:t>комиссии «по качеству</w:t>
            </w:r>
            <w:r w:rsidR="002E07F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E07F9" w:rsidRPr="001A55BC">
              <w:rPr>
                <w:rFonts w:ascii="Times New Roman" w:hAnsi="Times New Roman" w:cs="Times New Roman"/>
                <w:sz w:val="26"/>
                <w:szCs w:val="26"/>
              </w:rPr>
              <w:t xml:space="preserve">жизни населения, социальной </w:t>
            </w:r>
            <w:proofErr w:type="gramStart"/>
            <w:r w:rsidR="002E07F9" w:rsidRPr="001A55BC">
              <w:rPr>
                <w:rFonts w:ascii="Times New Roman" w:hAnsi="Times New Roman" w:cs="Times New Roman"/>
                <w:sz w:val="26"/>
                <w:szCs w:val="26"/>
              </w:rPr>
              <w:t>политике,</w:t>
            </w:r>
            <w:r w:rsidR="002E07F9">
              <w:rPr>
                <w:rFonts w:ascii="Times New Roman" w:hAnsi="Times New Roman" w:cs="Times New Roman"/>
                <w:sz w:val="26"/>
                <w:szCs w:val="26"/>
              </w:rPr>
              <w:t>…</w:t>
            </w:r>
            <w:proofErr w:type="gramEnd"/>
            <w:r w:rsidR="002E07F9">
              <w:rPr>
                <w:rFonts w:ascii="Times New Roman" w:hAnsi="Times New Roman" w:cs="Times New Roman"/>
                <w:sz w:val="26"/>
                <w:szCs w:val="26"/>
              </w:rPr>
              <w:t xml:space="preserve">» Общественной палаты </w:t>
            </w:r>
            <w:r w:rsidR="002E07F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г.о. Королев</w:t>
            </w:r>
          </w:p>
        </w:tc>
        <w:tc>
          <w:tcPr>
            <w:tcW w:w="4896" w:type="dxa"/>
          </w:tcPr>
          <w:p w:rsidR="002E07F9" w:rsidRDefault="002E07F9" w:rsidP="002E07F9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Л.В. Кошкина</w:t>
            </w:r>
          </w:p>
        </w:tc>
      </w:tr>
    </w:tbl>
    <w:p w:rsidR="002C4237" w:rsidRDefault="002C4237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6F5118" w:rsidRDefault="00BA356D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A356D">
        <w:drawing>
          <wp:inline distT="0" distB="0" distL="0" distR="0" wp14:anchorId="7613D115" wp14:editId="1DDE176C">
            <wp:extent cx="2880000" cy="3841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BA356D">
        <w:drawing>
          <wp:inline distT="0" distB="0" distL="0" distR="0" wp14:anchorId="03CE9273" wp14:editId="5E0CD0D1">
            <wp:extent cx="2880000" cy="3841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56D" w:rsidRDefault="00BA356D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BA356D" w:rsidRDefault="00BA356D" w:rsidP="00BA356D">
      <w:pPr>
        <w:pStyle w:val="a3"/>
        <w:spacing w:after="120" w:line="240" w:lineRule="auto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BA356D">
        <w:drawing>
          <wp:inline distT="0" distB="0" distL="0" distR="0" wp14:anchorId="1D0153BD" wp14:editId="7E5CC8CD">
            <wp:extent cx="2880000" cy="3841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356D" w:rsidSect="004C0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254A21"/>
    <w:multiLevelType w:val="hybridMultilevel"/>
    <w:tmpl w:val="53D68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3F7"/>
    <w:rsid w:val="000362A5"/>
    <w:rsid w:val="000C7567"/>
    <w:rsid w:val="000D2DEA"/>
    <w:rsid w:val="001158CA"/>
    <w:rsid w:val="00121117"/>
    <w:rsid w:val="001A55BC"/>
    <w:rsid w:val="001F1027"/>
    <w:rsid w:val="00205BAE"/>
    <w:rsid w:val="00212853"/>
    <w:rsid w:val="0023570F"/>
    <w:rsid w:val="00240678"/>
    <w:rsid w:val="00285857"/>
    <w:rsid w:val="00292097"/>
    <w:rsid w:val="002C4237"/>
    <w:rsid w:val="002E07F9"/>
    <w:rsid w:val="0032561C"/>
    <w:rsid w:val="003551B4"/>
    <w:rsid w:val="003635DB"/>
    <w:rsid w:val="003D0D57"/>
    <w:rsid w:val="00414367"/>
    <w:rsid w:val="00450D33"/>
    <w:rsid w:val="004C0F21"/>
    <w:rsid w:val="004E6FC9"/>
    <w:rsid w:val="005163EF"/>
    <w:rsid w:val="00526C72"/>
    <w:rsid w:val="00545D5B"/>
    <w:rsid w:val="00547A37"/>
    <w:rsid w:val="00550EFF"/>
    <w:rsid w:val="00553E31"/>
    <w:rsid w:val="00556DE0"/>
    <w:rsid w:val="00567DEF"/>
    <w:rsid w:val="00585090"/>
    <w:rsid w:val="005D0A7C"/>
    <w:rsid w:val="005D474D"/>
    <w:rsid w:val="006B1F71"/>
    <w:rsid w:val="006F5118"/>
    <w:rsid w:val="007328A2"/>
    <w:rsid w:val="00744718"/>
    <w:rsid w:val="00782D89"/>
    <w:rsid w:val="008013F7"/>
    <w:rsid w:val="00833B31"/>
    <w:rsid w:val="0085335B"/>
    <w:rsid w:val="00870BFC"/>
    <w:rsid w:val="008832FD"/>
    <w:rsid w:val="00907816"/>
    <w:rsid w:val="0096481F"/>
    <w:rsid w:val="00971C1F"/>
    <w:rsid w:val="00A12384"/>
    <w:rsid w:val="00A13A11"/>
    <w:rsid w:val="00A1691B"/>
    <w:rsid w:val="00A74B94"/>
    <w:rsid w:val="00A776AF"/>
    <w:rsid w:val="00AA5358"/>
    <w:rsid w:val="00AB05F9"/>
    <w:rsid w:val="00AD14CE"/>
    <w:rsid w:val="00B17211"/>
    <w:rsid w:val="00B85E6B"/>
    <w:rsid w:val="00BA356D"/>
    <w:rsid w:val="00BC6773"/>
    <w:rsid w:val="00BE112A"/>
    <w:rsid w:val="00C028D0"/>
    <w:rsid w:val="00C57E40"/>
    <w:rsid w:val="00CC5202"/>
    <w:rsid w:val="00D517AB"/>
    <w:rsid w:val="00D6742D"/>
    <w:rsid w:val="00D8169B"/>
    <w:rsid w:val="00DB013B"/>
    <w:rsid w:val="00DB1C68"/>
    <w:rsid w:val="00E03162"/>
    <w:rsid w:val="00E1777D"/>
    <w:rsid w:val="00EE77CA"/>
    <w:rsid w:val="00F05A56"/>
    <w:rsid w:val="00F3352E"/>
    <w:rsid w:val="00F708F1"/>
    <w:rsid w:val="00F73336"/>
    <w:rsid w:val="00FB7485"/>
    <w:rsid w:val="00FD4A91"/>
    <w:rsid w:val="00FD687E"/>
    <w:rsid w:val="00FF413D"/>
    <w:rsid w:val="00FF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8591C"/>
  <w15:docId w15:val="{44424E99-5ADA-4148-91C0-7842F1129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B94"/>
    <w:pPr>
      <w:ind w:left="720"/>
      <w:contextualSpacing/>
    </w:pPr>
  </w:style>
  <w:style w:type="table" w:styleId="a4">
    <w:name w:val="Table Grid"/>
    <w:basedOn w:val="a1"/>
    <w:uiPriority w:val="59"/>
    <w:rsid w:val="001A5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E0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Ольга Корнеева</cp:lastModifiedBy>
  <cp:revision>2</cp:revision>
  <dcterms:created xsi:type="dcterms:W3CDTF">2019-12-19T06:58:00Z</dcterms:created>
  <dcterms:modified xsi:type="dcterms:W3CDTF">2019-12-19T06:58:00Z</dcterms:modified>
</cp:coreProperties>
</file>