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</w:p>
    <w:p w14:paraId="469D685F" w14:textId="48DB38C4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D552B" w:rsidRPr="003D552B">
        <w:rPr>
          <w:rFonts w:ascii="Times New Roman" w:hAnsi="Times New Roman" w:cs="Times New Roman"/>
          <w:b/>
          <w:sz w:val="26"/>
          <w:szCs w:val="26"/>
        </w:rPr>
        <w:t>18</w:t>
      </w:r>
      <w:proofErr w:type="gramEnd"/>
      <w:r w:rsidR="003D552B" w:rsidRPr="003D552B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6654AE5E" w:rsidR="003D552B" w:rsidRPr="006B7B12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</w:t>
      </w:r>
      <w:r w:rsidRPr="006B7B12">
        <w:rPr>
          <w:rFonts w:ascii="Times New Roman" w:hAnsi="Times New Roman" w:cs="Times New Roman"/>
          <w:sz w:val="26"/>
          <w:szCs w:val="26"/>
        </w:rPr>
        <w:t>аптечный пункт «</w:t>
      </w:r>
      <w:r w:rsidR="006B7B12" w:rsidRPr="006B7B12">
        <w:rPr>
          <w:rFonts w:ascii="Times New Roman" w:hAnsi="Times New Roman" w:cs="Times New Roman"/>
          <w:sz w:val="26"/>
          <w:szCs w:val="26"/>
        </w:rPr>
        <w:t>Планета здоровья</w:t>
      </w:r>
      <w:r w:rsidRPr="006B7B12">
        <w:rPr>
          <w:rFonts w:ascii="Times New Roman" w:hAnsi="Times New Roman" w:cs="Times New Roman"/>
          <w:sz w:val="26"/>
          <w:szCs w:val="26"/>
        </w:rPr>
        <w:t xml:space="preserve">», расположенный по адресу </w:t>
      </w:r>
      <w:r w:rsidR="006B7B12" w:rsidRPr="006B7B12">
        <w:rPr>
          <w:rFonts w:ascii="Times New Roman" w:hAnsi="Times New Roman" w:cs="Times New Roman"/>
          <w:sz w:val="26"/>
          <w:szCs w:val="26"/>
        </w:rPr>
        <w:t>проспект Королева, д.3</w:t>
      </w:r>
      <w:r w:rsidRPr="006B7B12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доступность. </w:t>
      </w:r>
    </w:p>
    <w:p w14:paraId="11C26334" w14:textId="166C9AE3" w:rsidR="002B244C" w:rsidRPr="006B7B12" w:rsidRDefault="003D552B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7B12">
        <w:rPr>
          <w:rFonts w:ascii="Times New Roman" w:hAnsi="Times New Roman" w:cs="Times New Roman"/>
          <w:sz w:val="26"/>
          <w:szCs w:val="26"/>
        </w:rPr>
        <w:t xml:space="preserve">Проверка показала: в данном аптечном пункте </w:t>
      </w:r>
      <w:r w:rsidR="002B244C" w:rsidRPr="006B7B12">
        <w:rPr>
          <w:rFonts w:ascii="Times New Roman" w:hAnsi="Times New Roman" w:cs="Times New Roman"/>
          <w:sz w:val="26"/>
          <w:szCs w:val="26"/>
        </w:rPr>
        <w:t xml:space="preserve">не было </w:t>
      </w:r>
      <w:r w:rsidRPr="006B7B12">
        <w:rPr>
          <w:rFonts w:ascii="Times New Roman" w:hAnsi="Times New Roman" w:cs="Times New Roman"/>
          <w:sz w:val="26"/>
          <w:szCs w:val="26"/>
        </w:rPr>
        <w:t>в наличии ртутны</w:t>
      </w:r>
      <w:r w:rsidR="002B244C" w:rsidRPr="006B7B12">
        <w:rPr>
          <w:rFonts w:ascii="Times New Roman" w:hAnsi="Times New Roman" w:cs="Times New Roman"/>
          <w:sz w:val="26"/>
          <w:szCs w:val="26"/>
        </w:rPr>
        <w:t>х</w:t>
      </w:r>
      <w:r w:rsidRPr="006B7B12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2B244C" w:rsidRPr="006B7B12">
        <w:rPr>
          <w:rFonts w:ascii="Times New Roman" w:hAnsi="Times New Roman" w:cs="Times New Roman"/>
          <w:sz w:val="26"/>
          <w:szCs w:val="26"/>
        </w:rPr>
        <w:t xml:space="preserve">ов. </w:t>
      </w:r>
      <w:r w:rsidR="006B7B12" w:rsidRPr="006B7B12">
        <w:rPr>
          <w:rFonts w:ascii="Times New Roman" w:hAnsi="Times New Roman" w:cs="Times New Roman"/>
          <w:sz w:val="26"/>
          <w:szCs w:val="26"/>
        </w:rPr>
        <w:t>Проверяющим были предложены без ртутны</w:t>
      </w:r>
      <w:r w:rsidR="00397064">
        <w:rPr>
          <w:rFonts w:ascii="Times New Roman" w:hAnsi="Times New Roman" w:cs="Times New Roman"/>
          <w:sz w:val="26"/>
          <w:szCs w:val="26"/>
        </w:rPr>
        <w:t>е</w:t>
      </w:r>
      <w:r w:rsidR="006B7B12" w:rsidRPr="006B7B12">
        <w:rPr>
          <w:rFonts w:ascii="Times New Roman" w:hAnsi="Times New Roman" w:cs="Times New Roman"/>
          <w:sz w:val="26"/>
          <w:szCs w:val="26"/>
        </w:rPr>
        <w:t xml:space="preserve"> многоразовы</w:t>
      </w:r>
      <w:r w:rsidR="00397064">
        <w:rPr>
          <w:rFonts w:ascii="Times New Roman" w:hAnsi="Times New Roman" w:cs="Times New Roman"/>
          <w:sz w:val="26"/>
          <w:szCs w:val="26"/>
        </w:rPr>
        <w:t>е</w:t>
      </w:r>
      <w:r w:rsidR="006B7B12" w:rsidRPr="006B7B12">
        <w:rPr>
          <w:rFonts w:ascii="Times New Roman" w:hAnsi="Times New Roman" w:cs="Times New Roman"/>
          <w:sz w:val="26"/>
          <w:szCs w:val="26"/>
        </w:rPr>
        <w:t xml:space="preserve"> термомет</w:t>
      </w:r>
      <w:r w:rsidR="00397064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6B7B12" w:rsidRPr="006B7B12">
        <w:rPr>
          <w:rFonts w:ascii="Times New Roman" w:hAnsi="Times New Roman" w:cs="Times New Roman"/>
          <w:sz w:val="26"/>
          <w:szCs w:val="26"/>
        </w:rPr>
        <w:t xml:space="preserve"> по цене 130 руб. за упаковку из 3 шт.</w:t>
      </w:r>
    </w:p>
    <w:p w14:paraId="25CB587B" w14:textId="1FAAD47C" w:rsidR="002B244C" w:rsidRPr="002B244C" w:rsidRDefault="002B244C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7B12">
        <w:rPr>
          <w:rFonts w:ascii="Times New Roman" w:hAnsi="Times New Roman" w:cs="Times New Roman"/>
          <w:sz w:val="26"/>
          <w:szCs w:val="26"/>
        </w:rPr>
        <w:t>Фармацевт объяснил ситуацию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B12">
        <w:rPr>
          <w:rFonts w:ascii="Times New Roman" w:hAnsi="Times New Roman" w:cs="Times New Roman"/>
          <w:sz w:val="26"/>
          <w:szCs w:val="26"/>
        </w:rPr>
        <w:t xml:space="preserve">с отсутствием ртутных термометров </w:t>
      </w:r>
      <w:r>
        <w:rPr>
          <w:rFonts w:ascii="Times New Roman" w:hAnsi="Times New Roman" w:cs="Times New Roman"/>
          <w:sz w:val="26"/>
          <w:szCs w:val="26"/>
        </w:rPr>
        <w:t xml:space="preserve">так - </w:t>
      </w:r>
      <w:r w:rsidRPr="002B244C">
        <w:rPr>
          <w:rFonts w:ascii="Times New Roman" w:hAnsi="Times New Roman" w:cs="Times New Roman"/>
          <w:sz w:val="26"/>
          <w:szCs w:val="26"/>
        </w:rPr>
        <w:t xml:space="preserve">градусники у них закончились: из -за пандемии </w:t>
      </w:r>
      <w:proofErr w:type="spellStart"/>
      <w:r w:rsidRPr="002B244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B244C">
        <w:rPr>
          <w:rFonts w:ascii="Times New Roman" w:hAnsi="Times New Roman" w:cs="Times New Roman"/>
          <w:sz w:val="26"/>
          <w:szCs w:val="26"/>
        </w:rPr>
        <w:t xml:space="preserve"> помимо больниц и поликлиник, потребности в термометрах появились как у предприятий и организаций, так и у рядовых граждан. Заявки на поставку ртутных градусников оптовые склады выполняют с большими задержками.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4E3977">
        <w:tc>
          <w:tcPr>
            <w:tcW w:w="4460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3FA4826D" w:rsidR="006B7B12" w:rsidRDefault="00256FF8" w:rsidP="006B7B1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2FC91E77" w:rsidR="006F5118" w:rsidRDefault="008C21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B7B12" w:rsidRPr="006B7B1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8989FA" wp14:editId="460B4032">
            <wp:extent cx="5940425" cy="4456015"/>
            <wp:effectExtent l="0" t="0" r="3175" b="1905"/>
            <wp:docPr id="17" name="Рисунок 17" descr="C:\Users\admindl\Downloads\WhatsApp Image 2020-06-18 at 15.5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06-18 at 15.54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89258D7" w14:textId="74E562AD" w:rsidR="00F37143" w:rsidRDefault="006B7B12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7B1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473C6F" wp14:editId="5C33DBBA">
            <wp:extent cx="5676405" cy="4257969"/>
            <wp:effectExtent l="0" t="0" r="635" b="9525"/>
            <wp:docPr id="18" name="Рисунок 18" descr="C:\Users\admindl\Downloads\WhatsApp Image 2020-06-18 at 15.54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06-18 at 15.54.4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26" cy="42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73ECF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E07F9"/>
    <w:rsid w:val="0032561C"/>
    <w:rsid w:val="003551B4"/>
    <w:rsid w:val="003635DB"/>
    <w:rsid w:val="00397064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17716"/>
    <w:rsid w:val="00683BDF"/>
    <w:rsid w:val="006B1F71"/>
    <w:rsid w:val="006B7B12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4</cp:revision>
  <dcterms:created xsi:type="dcterms:W3CDTF">2020-06-18T12:59:00Z</dcterms:created>
  <dcterms:modified xsi:type="dcterms:W3CDTF">2020-06-18T13:02:00Z</dcterms:modified>
</cp:coreProperties>
</file>